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2B77" w14:textId="77777777" w:rsidR="004F4994" w:rsidRPr="008F5C5A" w:rsidRDefault="004F4994" w:rsidP="008F5C5A">
      <w:pPr>
        <w:rPr>
          <w:rFonts w:ascii="Garamond" w:hAnsi="Garamond"/>
          <w:sz w:val="28"/>
          <w:szCs w:val="28"/>
        </w:rPr>
      </w:pPr>
      <w:r w:rsidRPr="008F5C5A">
        <w:rPr>
          <w:rFonts w:ascii="Garamond" w:hAnsi="Garamond"/>
          <w:sz w:val="28"/>
          <w:szCs w:val="28"/>
        </w:rPr>
        <w:t>Course: Connecting with Families and Employers</w:t>
      </w:r>
    </w:p>
    <w:p w14:paraId="4FFF5723" w14:textId="77777777" w:rsidR="004F4994" w:rsidRPr="008F5C5A" w:rsidRDefault="004F4994" w:rsidP="008F5C5A">
      <w:pPr>
        <w:jc w:val="center"/>
        <w:rPr>
          <w:rFonts w:ascii="Garamond" w:hAnsi="Garamond"/>
          <w:sz w:val="28"/>
          <w:szCs w:val="28"/>
        </w:rPr>
      </w:pPr>
    </w:p>
    <w:p w14:paraId="11BEAA91" w14:textId="77777777" w:rsidR="004F4994" w:rsidRPr="008F5C5A" w:rsidRDefault="004F4994" w:rsidP="008F5C5A">
      <w:pPr>
        <w:jc w:val="center"/>
        <w:rPr>
          <w:rFonts w:ascii="Garamond" w:hAnsi="Garamond"/>
          <w:sz w:val="28"/>
          <w:szCs w:val="28"/>
        </w:rPr>
      </w:pPr>
      <w:r w:rsidRPr="008F5C5A">
        <w:rPr>
          <w:rFonts w:ascii="Garamond" w:hAnsi="Garamond"/>
          <w:sz w:val="28"/>
          <w:szCs w:val="28"/>
        </w:rPr>
        <w:t>Family Tip Sheet Series:</w:t>
      </w:r>
      <w:r w:rsidRPr="008F5C5A">
        <w:rPr>
          <w:rFonts w:ascii="Garamond" w:hAnsi="Garamond"/>
          <w:sz w:val="28"/>
          <w:szCs w:val="28"/>
        </w:rPr>
        <w:t xml:space="preserve"> </w:t>
      </w:r>
      <w:r w:rsidRPr="008F5C5A">
        <w:rPr>
          <w:rFonts w:ascii="Garamond" w:hAnsi="Garamond"/>
          <w:sz w:val="28"/>
          <w:szCs w:val="28"/>
        </w:rPr>
        <w:t>What Should I Know About Diploma Options?</w:t>
      </w:r>
    </w:p>
    <w:p w14:paraId="5AA22FC7" w14:textId="77777777" w:rsidR="004F4994" w:rsidRPr="008F5C5A" w:rsidRDefault="004F4994" w:rsidP="008F5C5A">
      <w:pPr>
        <w:rPr>
          <w:rFonts w:ascii="Garamond" w:hAnsi="Garamond"/>
          <w:sz w:val="28"/>
          <w:szCs w:val="28"/>
        </w:rPr>
      </w:pPr>
    </w:p>
    <w:p w14:paraId="1B0FBA7D" w14:textId="77777777" w:rsidR="004F4994" w:rsidRPr="008F5C5A" w:rsidRDefault="004F4994" w:rsidP="008F5C5A">
      <w:pPr>
        <w:pStyle w:val="Heading1"/>
        <w:spacing w:before="0" w:line="240" w:lineRule="auto"/>
        <w:ind w:left="0"/>
        <w:rPr>
          <w:rFonts w:ascii="Garamond" w:hAnsi="Garamond"/>
          <w:b w:val="0"/>
          <w:sz w:val="28"/>
          <w:szCs w:val="28"/>
        </w:rPr>
      </w:pPr>
      <w:r w:rsidRPr="008F5C5A">
        <w:rPr>
          <w:rFonts w:ascii="Garamond" w:hAnsi="Garamond"/>
          <w:b w:val="0"/>
          <w:sz w:val="28"/>
          <w:szCs w:val="28"/>
        </w:rPr>
        <w:t>The Basics</w:t>
      </w:r>
    </w:p>
    <w:p w14:paraId="4572150B" w14:textId="77777777" w:rsidR="004F4994" w:rsidRPr="008F5C5A" w:rsidRDefault="004F4994" w:rsidP="008F5C5A">
      <w:pPr>
        <w:pStyle w:val="BodyText"/>
        <w:rPr>
          <w:rFonts w:ascii="Garamond" w:hAnsi="Garamond"/>
          <w:sz w:val="28"/>
          <w:szCs w:val="28"/>
        </w:rPr>
      </w:pPr>
      <w:r w:rsidRPr="008F5C5A">
        <w:rPr>
          <w:rFonts w:ascii="Garamond" w:hAnsi="Garamond"/>
          <w:sz w:val="28"/>
          <w:szCs w:val="28"/>
        </w:rPr>
        <w:t>Tennessee has four diploma options for students graduating from public high schools. Students have until the May following their 21st birthday to finish requirements for the diploma.</w:t>
      </w:r>
    </w:p>
    <w:p w14:paraId="449E1359" w14:textId="77777777" w:rsidR="004F4994" w:rsidRPr="008F5C5A" w:rsidRDefault="004F4994" w:rsidP="008F5C5A">
      <w:pPr>
        <w:pStyle w:val="BodyText"/>
        <w:numPr>
          <w:ilvl w:val="0"/>
          <w:numId w:val="2"/>
        </w:numPr>
        <w:rPr>
          <w:rFonts w:ascii="Garamond" w:hAnsi="Garamond"/>
          <w:sz w:val="28"/>
          <w:szCs w:val="28"/>
        </w:rPr>
      </w:pPr>
      <w:r w:rsidRPr="008F5C5A">
        <w:rPr>
          <w:rFonts w:ascii="Garamond" w:hAnsi="Garamond"/>
          <w:sz w:val="28"/>
          <w:szCs w:val="28"/>
        </w:rPr>
        <w:t>T</w:t>
      </w:r>
      <w:r w:rsidRPr="008F5C5A">
        <w:rPr>
          <w:rFonts w:ascii="Garamond" w:hAnsi="Garamond"/>
          <w:sz w:val="28"/>
          <w:szCs w:val="28"/>
        </w:rPr>
        <w:t>he</w:t>
      </w:r>
      <w:r w:rsidRPr="008F5C5A">
        <w:rPr>
          <w:rFonts w:ascii="Garamond" w:hAnsi="Garamond"/>
          <w:spacing w:val="-7"/>
          <w:sz w:val="28"/>
          <w:szCs w:val="28"/>
        </w:rPr>
        <w:t xml:space="preserve"> </w:t>
      </w:r>
      <w:r w:rsidRPr="008F5C5A">
        <w:rPr>
          <w:rFonts w:ascii="Garamond" w:hAnsi="Garamond"/>
          <w:sz w:val="28"/>
          <w:szCs w:val="28"/>
        </w:rPr>
        <w:t>regular</w:t>
      </w:r>
      <w:r w:rsidRPr="008F5C5A">
        <w:rPr>
          <w:rFonts w:ascii="Garamond" w:hAnsi="Garamond"/>
          <w:spacing w:val="-7"/>
          <w:sz w:val="28"/>
          <w:szCs w:val="28"/>
        </w:rPr>
        <w:t xml:space="preserve"> </w:t>
      </w:r>
      <w:r w:rsidRPr="008F5C5A">
        <w:rPr>
          <w:rFonts w:ascii="Garamond" w:hAnsi="Garamond"/>
          <w:sz w:val="28"/>
          <w:szCs w:val="28"/>
        </w:rPr>
        <w:t>high</w:t>
      </w:r>
      <w:r w:rsidRPr="008F5C5A">
        <w:rPr>
          <w:rFonts w:ascii="Garamond" w:hAnsi="Garamond"/>
          <w:spacing w:val="-6"/>
          <w:sz w:val="28"/>
          <w:szCs w:val="28"/>
        </w:rPr>
        <w:t xml:space="preserve"> </w:t>
      </w:r>
      <w:r w:rsidRPr="008F5C5A">
        <w:rPr>
          <w:rFonts w:ascii="Garamond" w:hAnsi="Garamond"/>
          <w:sz w:val="28"/>
          <w:szCs w:val="28"/>
        </w:rPr>
        <w:t>school</w:t>
      </w:r>
      <w:r w:rsidRPr="008F5C5A">
        <w:rPr>
          <w:rFonts w:ascii="Garamond" w:hAnsi="Garamond"/>
          <w:spacing w:val="-7"/>
          <w:sz w:val="28"/>
          <w:szCs w:val="28"/>
        </w:rPr>
        <w:t xml:space="preserve"> </w:t>
      </w:r>
      <w:r w:rsidRPr="008F5C5A">
        <w:rPr>
          <w:rFonts w:ascii="Garamond" w:hAnsi="Garamond"/>
          <w:sz w:val="28"/>
          <w:szCs w:val="28"/>
        </w:rPr>
        <w:t>diploma</w:t>
      </w:r>
      <w:r w:rsidRPr="008F5C5A">
        <w:rPr>
          <w:rFonts w:ascii="Garamond" w:hAnsi="Garamond"/>
          <w:spacing w:val="-4"/>
          <w:sz w:val="28"/>
          <w:szCs w:val="28"/>
        </w:rPr>
        <w:t xml:space="preserve"> </w:t>
      </w:r>
      <w:r w:rsidRPr="008F5C5A">
        <w:rPr>
          <w:rFonts w:ascii="Garamond" w:hAnsi="Garamond"/>
          <w:sz w:val="28"/>
          <w:szCs w:val="28"/>
        </w:rPr>
        <w:t>is</w:t>
      </w:r>
      <w:r w:rsidRPr="008F5C5A">
        <w:rPr>
          <w:rFonts w:ascii="Garamond" w:hAnsi="Garamond"/>
          <w:spacing w:val="-7"/>
          <w:sz w:val="28"/>
          <w:szCs w:val="28"/>
        </w:rPr>
        <w:t xml:space="preserve"> </w:t>
      </w:r>
      <w:r w:rsidRPr="008F5C5A">
        <w:rPr>
          <w:rFonts w:ascii="Garamond" w:hAnsi="Garamond"/>
          <w:sz w:val="28"/>
          <w:szCs w:val="28"/>
        </w:rPr>
        <w:t>the</w:t>
      </w:r>
      <w:r w:rsidRPr="008F5C5A">
        <w:rPr>
          <w:rFonts w:ascii="Garamond" w:hAnsi="Garamond"/>
          <w:spacing w:val="-7"/>
          <w:sz w:val="28"/>
          <w:szCs w:val="28"/>
        </w:rPr>
        <w:t xml:space="preserve"> </w:t>
      </w:r>
      <w:r w:rsidRPr="008F5C5A">
        <w:rPr>
          <w:rFonts w:ascii="Garamond" w:hAnsi="Garamond"/>
          <w:sz w:val="28"/>
          <w:szCs w:val="28"/>
        </w:rPr>
        <w:t>traditional diploma for high school students.</w:t>
      </w:r>
    </w:p>
    <w:p w14:paraId="7F591AB0" w14:textId="77777777" w:rsidR="004F4994" w:rsidRPr="008F5C5A" w:rsidRDefault="004F4994" w:rsidP="008F5C5A">
      <w:pPr>
        <w:pStyle w:val="BodyText"/>
        <w:numPr>
          <w:ilvl w:val="0"/>
          <w:numId w:val="2"/>
        </w:numPr>
        <w:rPr>
          <w:rFonts w:ascii="Garamond" w:hAnsi="Garamond"/>
          <w:sz w:val="28"/>
          <w:szCs w:val="28"/>
        </w:rPr>
      </w:pPr>
      <w:r w:rsidRPr="008F5C5A">
        <w:rPr>
          <w:rFonts w:ascii="Garamond" w:hAnsi="Garamond"/>
          <w:sz w:val="28"/>
          <w:szCs w:val="28"/>
        </w:rPr>
        <w:t>The special education diploma is for students</w:t>
      </w:r>
      <w:r w:rsidRPr="008F5C5A">
        <w:rPr>
          <w:rFonts w:ascii="Garamond" w:hAnsi="Garamond"/>
          <w:spacing w:val="-23"/>
          <w:sz w:val="28"/>
          <w:szCs w:val="28"/>
        </w:rPr>
        <w:t xml:space="preserve"> </w:t>
      </w:r>
      <w:r w:rsidRPr="008F5C5A">
        <w:rPr>
          <w:rFonts w:ascii="Garamond" w:hAnsi="Garamond"/>
          <w:spacing w:val="-6"/>
          <w:sz w:val="28"/>
          <w:szCs w:val="28"/>
        </w:rPr>
        <w:t xml:space="preserve">who </w:t>
      </w:r>
      <w:r w:rsidRPr="008F5C5A">
        <w:rPr>
          <w:rFonts w:ascii="Garamond" w:hAnsi="Garamond"/>
          <w:sz w:val="28"/>
          <w:szCs w:val="28"/>
        </w:rPr>
        <w:t>receive special education services and are not</w:t>
      </w:r>
      <w:r w:rsidRPr="008F5C5A">
        <w:rPr>
          <w:rFonts w:ascii="Garamond" w:hAnsi="Garamond"/>
          <w:spacing w:val="-3"/>
          <w:sz w:val="28"/>
          <w:szCs w:val="28"/>
        </w:rPr>
        <w:t xml:space="preserve"> </w:t>
      </w:r>
      <w:r w:rsidRPr="008F5C5A">
        <w:rPr>
          <w:rFonts w:ascii="Garamond" w:hAnsi="Garamond"/>
          <w:sz w:val="28"/>
          <w:szCs w:val="28"/>
        </w:rPr>
        <w:t>able</w:t>
      </w:r>
      <w:r w:rsidRPr="008F5C5A">
        <w:rPr>
          <w:rFonts w:ascii="Garamond" w:hAnsi="Garamond"/>
          <w:sz w:val="28"/>
          <w:szCs w:val="28"/>
        </w:rPr>
        <w:t xml:space="preserve"> </w:t>
      </w:r>
      <w:r w:rsidRPr="008F5C5A">
        <w:rPr>
          <w:rFonts w:ascii="Garamond" w:hAnsi="Garamond"/>
          <w:sz w:val="28"/>
          <w:szCs w:val="28"/>
        </w:rPr>
        <w:t>to meet the requirements of the regular high school diploma.</w:t>
      </w:r>
    </w:p>
    <w:p w14:paraId="1861DE95" w14:textId="77777777" w:rsidR="004F4994" w:rsidRPr="008F5C5A" w:rsidRDefault="004F4994" w:rsidP="008F5C5A">
      <w:pPr>
        <w:pStyle w:val="BodyText"/>
        <w:numPr>
          <w:ilvl w:val="0"/>
          <w:numId w:val="2"/>
        </w:numPr>
        <w:rPr>
          <w:rFonts w:ascii="Garamond" w:hAnsi="Garamond"/>
          <w:sz w:val="28"/>
          <w:szCs w:val="28"/>
        </w:rPr>
      </w:pPr>
      <w:r w:rsidRPr="008F5C5A">
        <w:rPr>
          <w:rFonts w:ascii="Garamond" w:hAnsi="Garamond"/>
          <w:sz w:val="28"/>
          <w:szCs w:val="28"/>
        </w:rPr>
        <w:t xml:space="preserve">The occupational diploma focuses on job/career skills for students. </w:t>
      </w:r>
      <w:r w:rsidRPr="008F5C5A">
        <w:rPr>
          <w:rFonts w:ascii="Garamond" w:hAnsi="Garamond"/>
          <w:spacing w:val="-3"/>
          <w:sz w:val="28"/>
          <w:szCs w:val="28"/>
        </w:rPr>
        <w:t xml:space="preserve">It </w:t>
      </w:r>
      <w:r w:rsidRPr="008F5C5A">
        <w:rPr>
          <w:rFonts w:ascii="Garamond" w:hAnsi="Garamond"/>
          <w:sz w:val="28"/>
          <w:szCs w:val="28"/>
        </w:rPr>
        <w:t>requires independent</w:t>
      </w:r>
      <w:r w:rsidRPr="008F5C5A">
        <w:rPr>
          <w:rFonts w:ascii="Garamond" w:hAnsi="Garamond"/>
          <w:spacing w:val="-18"/>
          <w:sz w:val="28"/>
          <w:szCs w:val="28"/>
        </w:rPr>
        <w:t xml:space="preserve"> </w:t>
      </w:r>
      <w:r w:rsidRPr="008F5C5A">
        <w:rPr>
          <w:rFonts w:ascii="Garamond" w:hAnsi="Garamond"/>
          <w:sz w:val="28"/>
          <w:szCs w:val="28"/>
        </w:rPr>
        <w:t>completion of certain tasks.</w:t>
      </w:r>
    </w:p>
    <w:p w14:paraId="7DA4AB5A" w14:textId="77777777" w:rsidR="004F4994" w:rsidRPr="008F5C5A" w:rsidRDefault="004F4994" w:rsidP="008F5C5A">
      <w:pPr>
        <w:pStyle w:val="BodyText"/>
        <w:numPr>
          <w:ilvl w:val="0"/>
          <w:numId w:val="2"/>
        </w:numPr>
        <w:rPr>
          <w:rFonts w:ascii="Garamond" w:hAnsi="Garamond"/>
          <w:sz w:val="28"/>
          <w:szCs w:val="28"/>
        </w:rPr>
      </w:pPr>
      <w:r w:rsidRPr="008F5C5A">
        <w:rPr>
          <w:rFonts w:ascii="Garamond" w:hAnsi="Garamond"/>
          <w:sz w:val="28"/>
          <w:szCs w:val="28"/>
        </w:rPr>
        <w:t xml:space="preserve">The alternate academic diploma is an option for students who take the </w:t>
      </w:r>
      <w:r w:rsidRPr="008F5C5A">
        <w:rPr>
          <w:rFonts w:ascii="Garamond" w:hAnsi="Garamond"/>
          <w:spacing w:val="-4"/>
          <w:sz w:val="28"/>
          <w:szCs w:val="28"/>
        </w:rPr>
        <w:t xml:space="preserve">state’s </w:t>
      </w:r>
      <w:r w:rsidRPr="008F5C5A">
        <w:rPr>
          <w:rFonts w:ascii="Garamond" w:hAnsi="Garamond"/>
          <w:sz w:val="28"/>
          <w:szCs w:val="28"/>
        </w:rPr>
        <w:t xml:space="preserve">alternate assessments. </w:t>
      </w:r>
      <w:r w:rsidRPr="008F5C5A">
        <w:rPr>
          <w:rFonts w:ascii="Garamond" w:hAnsi="Garamond"/>
          <w:spacing w:val="-3"/>
          <w:sz w:val="28"/>
          <w:szCs w:val="28"/>
        </w:rPr>
        <w:t xml:space="preserve">It </w:t>
      </w:r>
      <w:r w:rsidRPr="008F5C5A">
        <w:rPr>
          <w:rFonts w:ascii="Garamond" w:hAnsi="Garamond"/>
          <w:sz w:val="28"/>
          <w:szCs w:val="28"/>
        </w:rPr>
        <w:t xml:space="preserve">is aligned with the coursework load for a student getting </w:t>
      </w:r>
      <w:r w:rsidRPr="008F5C5A">
        <w:rPr>
          <w:rFonts w:ascii="Garamond" w:hAnsi="Garamond"/>
          <w:spacing w:val="-17"/>
          <w:sz w:val="28"/>
          <w:szCs w:val="28"/>
        </w:rPr>
        <w:t xml:space="preserve">a </w:t>
      </w:r>
      <w:r w:rsidRPr="008F5C5A">
        <w:rPr>
          <w:rFonts w:ascii="Garamond" w:hAnsi="Garamond"/>
          <w:sz w:val="28"/>
          <w:szCs w:val="28"/>
        </w:rPr>
        <w:t>regular high school</w:t>
      </w:r>
      <w:r w:rsidRPr="008F5C5A">
        <w:rPr>
          <w:rFonts w:ascii="Garamond" w:hAnsi="Garamond"/>
          <w:spacing w:val="-1"/>
          <w:sz w:val="28"/>
          <w:szCs w:val="28"/>
        </w:rPr>
        <w:t xml:space="preserve"> </w:t>
      </w:r>
      <w:r w:rsidRPr="008F5C5A">
        <w:rPr>
          <w:rFonts w:ascii="Garamond" w:hAnsi="Garamond"/>
          <w:sz w:val="28"/>
          <w:szCs w:val="28"/>
        </w:rPr>
        <w:t>diploma.</w:t>
      </w:r>
    </w:p>
    <w:p w14:paraId="37A62A2C" w14:textId="77777777" w:rsidR="004F4994" w:rsidRPr="008F5C5A" w:rsidRDefault="004F4994" w:rsidP="008F5C5A">
      <w:pPr>
        <w:pStyle w:val="BodyText"/>
        <w:rPr>
          <w:rFonts w:ascii="Garamond" w:hAnsi="Garamond"/>
          <w:sz w:val="28"/>
          <w:szCs w:val="28"/>
        </w:rPr>
      </w:pPr>
    </w:p>
    <w:p w14:paraId="7CACAA4E" w14:textId="77777777" w:rsidR="004F4994" w:rsidRPr="008F5C5A" w:rsidRDefault="004F4994" w:rsidP="008F5C5A">
      <w:pPr>
        <w:pStyle w:val="BodyText"/>
        <w:rPr>
          <w:rFonts w:ascii="Garamond" w:hAnsi="Garamond"/>
          <w:sz w:val="28"/>
          <w:szCs w:val="28"/>
        </w:rPr>
      </w:pPr>
      <w:r w:rsidRPr="008F5C5A">
        <w:rPr>
          <w:rFonts w:ascii="Garamond" w:hAnsi="Garamond"/>
          <w:sz w:val="28"/>
          <w:szCs w:val="28"/>
        </w:rPr>
        <w:t>Myths</w:t>
      </w:r>
    </w:p>
    <w:p w14:paraId="7C189083" w14:textId="77777777" w:rsidR="005E1F04" w:rsidRDefault="004F4994" w:rsidP="008F5C5A">
      <w:pPr>
        <w:pStyle w:val="BodyText"/>
        <w:rPr>
          <w:rFonts w:ascii="Garamond" w:hAnsi="Garamond"/>
          <w:sz w:val="28"/>
          <w:szCs w:val="28"/>
        </w:rPr>
      </w:pPr>
      <w:r w:rsidRPr="008F5C5A">
        <w:rPr>
          <w:rFonts w:ascii="Garamond" w:hAnsi="Garamond"/>
          <w:sz w:val="28"/>
          <w:szCs w:val="28"/>
        </w:rPr>
        <w:t>Myth #1: My child has to choose between occupational and alternate academic diplom</w:t>
      </w:r>
      <w:r w:rsidR="008F5C5A" w:rsidRPr="008F5C5A">
        <w:rPr>
          <w:rFonts w:ascii="Garamond" w:hAnsi="Garamond"/>
          <w:sz w:val="28"/>
          <w:szCs w:val="28"/>
        </w:rPr>
        <w:t>a.</w:t>
      </w:r>
    </w:p>
    <w:p w14:paraId="4EAEFC80" w14:textId="556CE4D4" w:rsidR="004F4994" w:rsidRPr="008F5C5A" w:rsidRDefault="004F4994" w:rsidP="005E1F04">
      <w:pPr>
        <w:pStyle w:val="BodyText"/>
        <w:ind w:left="720"/>
        <w:rPr>
          <w:rFonts w:ascii="Garamond" w:hAnsi="Garamond"/>
          <w:sz w:val="28"/>
          <w:szCs w:val="28"/>
        </w:rPr>
      </w:pPr>
      <w:r w:rsidRPr="008F5C5A">
        <w:rPr>
          <w:rFonts w:ascii="Garamond" w:hAnsi="Garamond"/>
          <w:sz w:val="28"/>
          <w:szCs w:val="28"/>
        </w:rPr>
        <w:t>S</w:t>
      </w:r>
      <w:r w:rsidRPr="008F5C5A">
        <w:rPr>
          <w:rFonts w:ascii="Garamond" w:hAnsi="Garamond"/>
          <w:sz w:val="28"/>
          <w:szCs w:val="28"/>
        </w:rPr>
        <w:t>tudents can earn both the occupational and alternate academic diploma. Most students will work on the requirements for the alternate academic diploma first, before completing the two years of work experience needed for the occupational diploma.</w:t>
      </w:r>
    </w:p>
    <w:p w14:paraId="2EC674EB" w14:textId="77777777" w:rsidR="005E1F04" w:rsidRDefault="008F5C5A" w:rsidP="008F5C5A">
      <w:pPr>
        <w:pStyle w:val="BodyText"/>
        <w:rPr>
          <w:rFonts w:ascii="Garamond" w:hAnsi="Garamond"/>
          <w:sz w:val="28"/>
          <w:szCs w:val="28"/>
        </w:rPr>
      </w:pPr>
      <w:r w:rsidRPr="008F5C5A">
        <w:rPr>
          <w:rFonts w:ascii="Garamond" w:hAnsi="Garamond"/>
          <w:sz w:val="28"/>
          <w:szCs w:val="28"/>
        </w:rPr>
        <w:t>Myth #2: It doesn’t mat</w:t>
      </w:r>
      <w:r w:rsidR="005E1F04">
        <w:rPr>
          <w:rFonts w:ascii="Garamond" w:hAnsi="Garamond"/>
          <w:sz w:val="28"/>
          <w:szCs w:val="28"/>
        </w:rPr>
        <w:t>ter which diploma my child gets.</w:t>
      </w:r>
    </w:p>
    <w:p w14:paraId="2A19ACD8" w14:textId="0E802D45" w:rsidR="008F5C5A" w:rsidRPr="008F5C5A" w:rsidRDefault="008F5C5A" w:rsidP="005E1F04">
      <w:pPr>
        <w:pStyle w:val="BodyText"/>
        <w:ind w:left="720"/>
        <w:rPr>
          <w:rFonts w:ascii="Garamond" w:hAnsi="Garamond"/>
          <w:sz w:val="28"/>
          <w:szCs w:val="28"/>
        </w:rPr>
      </w:pPr>
      <w:r w:rsidRPr="008F5C5A">
        <w:rPr>
          <w:rFonts w:ascii="Garamond" w:hAnsi="Garamond"/>
          <w:sz w:val="28"/>
          <w:szCs w:val="28"/>
        </w:rPr>
        <w:t>The kind of diploma you earn will affect your job or college options. If you do not get a regular high school diploma, you can’t attend four-year colleges, universities, or community colleges. Special education diplomas are often not recognized by employers. An occupational diploma will help students build workplace skills.</w:t>
      </w:r>
    </w:p>
    <w:p w14:paraId="77E959DC" w14:textId="77777777" w:rsidR="005E1F04" w:rsidRDefault="008F5C5A" w:rsidP="008F5C5A">
      <w:pPr>
        <w:rPr>
          <w:rFonts w:ascii="Garamond" w:hAnsi="Garamond"/>
          <w:sz w:val="28"/>
          <w:szCs w:val="28"/>
        </w:rPr>
      </w:pPr>
      <w:r w:rsidRPr="008F5C5A">
        <w:rPr>
          <w:rFonts w:ascii="Garamond" w:hAnsi="Garamond"/>
          <w:sz w:val="28"/>
          <w:szCs w:val="28"/>
        </w:rPr>
        <w:t xml:space="preserve">Myth #3: I need to make a decision on the type of diploma for my child in </w:t>
      </w:r>
      <w:r w:rsidR="005E1F04">
        <w:rPr>
          <w:rFonts w:ascii="Garamond" w:hAnsi="Garamond"/>
          <w:sz w:val="28"/>
          <w:szCs w:val="28"/>
        </w:rPr>
        <w:t>their first year of high school.</w:t>
      </w:r>
    </w:p>
    <w:p w14:paraId="360894FD" w14:textId="4E294029" w:rsidR="008F5C5A" w:rsidRPr="008F5C5A" w:rsidRDefault="008F5C5A" w:rsidP="005E1F04">
      <w:pPr>
        <w:ind w:left="720"/>
        <w:rPr>
          <w:rFonts w:ascii="Garamond" w:hAnsi="Garamond"/>
          <w:sz w:val="28"/>
          <w:szCs w:val="28"/>
        </w:rPr>
      </w:pPr>
      <w:bookmarkStart w:id="0" w:name="_GoBack"/>
      <w:bookmarkEnd w:id="0"/>
      <w:r w:rsidRPr="008F5C5A">
        <w:rPr>
          <w:rFonts w:ascii="Garamond" w:hAnsi="Garamond"/>
          <w:sz w:val="28"/>
          <w:szCs w:val="28"/>
        </w:rPr>
        <w:t>It’s good to begin thinking about diploma options early. However, you don’t need to make the decision on the diploma options during freshman year. The IEP team can’t even decide about the occupational diploma until the end of sophomore year. You can revisit the di</w:t>
      </w:r>
      <w:r w:rsidRPr="008F5C5A">
        <w:rPr>
          <w:rFonts w:ascii="Garamond" w:hAnsi="Garamond"/>
          <w:sz w:val="28"/>
          <w:szCs w:val="28"/>
        </w:rPr>
        <w:t>ploma option during high school.</w:t>
      </w:r>
    </w:p>
    <w:p w14:paraId="0248826F" w14:textId="77777777" w:rsidR="008F5C5A" w:rsidRDefault="008F5C5A" w:rsidP="008F5C5A">
      <w:pPr>
        <w:rPr>
          <w:rFonts w:ascii="Garamond" w:hAnsi="Garamond"/>
          <w:sz w:val="28"/>
          <w:szCs w:val="28"/>
        </w:rPr>
      </w:pPr>
    </w:p>
    <w:p w14:paraId="121B8721" w14:textId="77777777" w:rsidR="005E1F04" w:rsidRDefault="005E1F04" w:rsidP="008F5C5A">
      <w:pPr>
        <w:rPr>
          <w:rFonts w:ascii="Garamond" w:hAnsi="Garamond"/>
          <w:sz w:val="28"/>
          <w:szCs w:val="28"/>
        </w:rPr>
      </w:pPr>
    </w:p>
    <w:p w14:paraId="55DCCDE8" w14:textId="77777777" w:rsidR="005E1F04" w:rsidRPr="008F5C5A" w:rsidRDefault="005E1F04" w:rsidP="005E1F04">
      <w:pPr>
        <w:pStyle w:val="BodyText"/>
        <w:rPr>
          <w:rFonts w:ascii="Garamond" w:hAnsi="Garamond"/>
          <w:sz w:val="28"/>
          <w:szCs w:val="28"/>
        </w:rPr>
      </w:pPr>
      <w:r w:rsidRPr="008F5C5A">
        <w:rPr>
          <w:rFonts w:ascii="Garamond" w:hAnsi="Garamond"/>
          <w:sz w:val="28"/>
          <w:szCs w:val="28"/>
        </w:rPr>
        <w:lastRenderedPageBreak/>
        <w:t>Who can help me?</w:t>
      </w:r>
    </w:p>
    <w:p w14:paraId="12D414A7" w14:textId="77777777" w:rsidR="005E1F04" w:rsidRPr="008F5C5A" w:rsidRDefault="005E1F04" w:rsidP="005E1F04">
      <w:pPr>
        <w:pStyle w:val="ListParagraph"/>
        <w:numPr>
          <w:ilvl w:val="0"/>
          <w:numId w:val="3"/>
        </w:numPr>
        <w:spacing w:before="0"/>
        <w:ind w:right="0"/>
        <w:rPr>
          <w:rFonts w:ascii="Garamond" w:hAnsi="Garamond"/>
          <w:sz w:val="28"/>
          <w:szCs w:val="28"/>
        </w:rPr>
      </w:pPr>
      <w:r w:rsidRPr="008F5C5A">
        <w:rPr>
          <w:rFonts w:ascii="Garamond" w:hAnsi="Garamond"/>
          <w:sz w:val="28"/>
          <w:szCs w:val="28"/>
        </w:rPr>
        <w:t>Talk to your student’s teacher and the rest of the IEP team to make a decision about diploma options.</w:t>
      </w:r>
    </w:p>
    <w:p w14:paraId="6D28F633" w14:textId="77777777" w:rsidR="005E1F04" w:rsidRPr="008F5C5A" w:rsidRDefault="005E1F04" w:rsidP="005E1F04">
      <w:pPr>
        <w:pStyle w:val="ListParagraph"/>
        <w:numPr>
          <w:ilvl w:val="0"/>
          <w:numId w:val="3"/>
        </w:numPr>
        <w:spacing w:before="0"/>
        <w:ind w:right="0"/>
        <w:rPr>
          <w:rFonts w:ascii="Garamond" w:hAnsi="Garamond"/>
          <w:sz w:val="28"/>
          <w:szCs w:val="28"/>
        </w:rPr>
      </w:pPr>
      <w:r w:rsidRPr="008F5C5A">
        <w:rPr>
          <w:rFonts w:ascii="Garamond" w:hAnsi="Garamond"/>
          <w:sz w:val="28"/>
          <w:szCs w:val="28"/>
        </w:rPr>
        <w:t>If you are concerned that your IEP team is not providing your son or daughter with the right supports or diploma path, contact Disability Rights Tennessee: 1(800) 342-1660</w:t>
      </w:r>
      <w:r w:rsidRPr="008F5C5A">
        <w:rPr>
          <w:rFonts w:ascii="Garamond" w:hAnsi="Garamond"/>
          <w:sz w:val="28"/>
          <w:szCs w:val="28"/>
        </w:rPr>
        <w:t xml:space="preserve"> or email </w:t>
      </w:r>
      <w:hyperlink r:id="rId5">
        <w:r w:rsidRPr="008F5C5A">
          <w:rPr>
            <w:rFonts w:ascii="Garamond" w:hAnsi="Garamond"/>
            <w:sz w:val="28"/>
            <w:szCs w:val="28"/>
          </w:rPr>
          <w:t>G</w:t>
        </w:r>
      </w:hyperlink>
      <w:r w:rsidRPr="008F5C5A">
        <w:rPr>
          <w:rFonts w:ascii="Garamond" w:hAnsi="Garamond"/>
          <w:sz w:val="28"/>
          <w:szCs w:val="28"/>
        </w:rPr>
        <w:fldChar w:fldCharType="begin"/>
      </w:r>
      <w:r w:rsidRPr="008F5C5A">
        <w:rPr>
          <w:rFonts w:ascii="Garamond" w:hAnsi="Garamond"/>
          <w:sz w:val="28"/>
          <w:szCs w:val="28"/>
        </w:rPr>
        <w:instrText xml:space="preserve"> HYPERLINK "mailto:ethelp@disabilityrightstn.org" \h </w:instrText>
      </w:r>
      <w:r w:rsidRPr="008F5C5A">
        <w:rPr>
          <w:rFonts w:ascii="Garamond" w:hAnsi="Garamond"/>
          <w:sz w:val="28"/>
          <w:szCs w:val="28"/>
        </w:rPr>
      </w:r>
      <w:r w:rsidRPr="008F5C5A">
        <w:rPr>
          <w:rFonts w:ascii="Garamond" w:hAnsi="Garamond"/>
          <w:sz w:val="28"/>
          <w:szCs w:val="28"/>
        </w:rPr>
        <w:fldChar w:fldCharType="separate"/>
      </w:r>
      <w:r w:rsidRPr="008F5C5A">
        <w:rPr>
          <w:rFonts w:ascii="Garamond" w:hAnsi="Garamond"/>
          <w:sz w:val="28"/>
          <w:szCs w:val="28"/>
        </w:rPr>
        <w:t>ethelp@disabilityrightstn.org</w:t>
      </w:r>
      <w:r w:rsidRPr="008F5C5A">
        <w:rPr>
          <w:rFonts w:ascii="Garamond" w:hAnsi="Garamond"/>
          <w:sz w:val="28"/>
          <w:szCs w:val="28"/>
        </w:rPr>
        <w:fldChar w:fldCharType="end"/>
      </w:r>
    </w:p>
    <w:p w14:paraId="451BC837" w14:textId="77777777" w:rsidR="005E1F04" w:rsidRPr="008F5C5A" w:rsidRDefault="005E1F04" w:rsidP="008F5C5A">
      <w:pPr>
        <w:rPr>
          <w:rFonts w:ascii="Garamond" w:hAnsi="Garamond"/>
          <w:sz w:val="28"/>
          <w:szCs w:val="28"/>
        </w:rPr>
      </w:pPr>
    </w:p>
    <w:p w14:paraId="32C08B9B" w14:textId="77777777" w:rsidR="008F5C5A" w:rsidRPr="008F5C5A" w:rsidRDefault="008F5C5A" w:rsidP="008F5C5A">
      <w:pPr>
        <w:rPr>
          <w:rFonts w:ascii="Garamond" w:hAnsi="Garamond"/>
          <w:sz w:val="28"/>
          <w:szCs w:val="28"/>
        </w:rPr>
      </w:pPr>
      <w:r w:rsidRPr="008F5C5A">
        <w:rPr>
          <w:rFonts w:ascii="Garamond" w:hAnsi="Garamond"/>
          <w:sz w:val="28"/>
          <w:szCs w:val="28"/>
        </w:rPr>
        <w:t>What questions should I ask?</w:t>
      </w:r>
    </w:p>
    <w:p w14:paraId="1FB88464" w14:textId="77777777" w:rsidR="008F5C5A" w:rsidRPr="008F5C5A" w:rsidRDefault="008F5C5A" w:rsidP="008F5C5A">
      <w:pPr>
        <w:pStyle w:val="ListParagraph"/>
        <w:numPr>
          <w:ilvl w:val="0"/>
          <w:numId w:val="10"/>
        </w:numPr>
        <w:spacing w:before="0"/>
        <w:ind w:right="0"/>
        <w:rPr>
          <w:rFonts w:ascii="Garamond" w:hAnsi="Garamond"/>
          <w:sz w:val="28"/>
          <w:szCs w:val="28"/>
        </w:rPr>
      </w:pPr>
      <w:r w:rsidRPr="008F5C5A">
        <w:rPr>
          <w:rFonts w:ascii="Garamond" w:hAnsi="Garamond"/>
          <w:sz w:val="28"/>
          <w:szCs w:val="28"/>
        </w:rPr>
        <w:t>Can my child complete the requirements for a regular diploma by the time he or she is 21?</w:t>
      </w:r>
    </w:p>
    <w:p w14:paraId="04BBBAF6" w14:textId="77777777" w:rsidR="008F5C5A" w:rsidRPr="008F5C5A" w:rsidRDefault="008F5C5A" w:rsidP="008F5C5A">
      <w:pPr>
        <w:pStyle w:val="ListParagraph"/>
        <w:numPr>
          <w:ilvl w:val="0"/>
          <w:numId w:val="10"/>
        </w:numPr>
        <w:spacing w:before="0"/>
        <w:ind w:right="0"/>
        <w:rPr>
          <w:rFonts w:ascii="Garamond" w:hAnsi="Garamond"/>
          <w:sz w:val="28"/>
          <w:szCs w:val="28"/>
        </w:rPr>
      </w:pPr>
      <w:r w:rsidRPr="008F5C5A">
        <w:rPr>
          <w:rFonts w:ascii="Garamond" w:hAnsi="Garamond"/>
          <w:sz w:val="28"/>
          <w:szCs w:val="28"/>
        </w:rPr>
        <w:t>What supports and accommodations have the IEP team provided to help my child get a regular high school diploma?</w:t>
      </w:r>
    </w:p>
    <w:p w14:paraId="31001F8C" w14:textId="77777777" w:rsidR="008F5C5A" w:rsidRPr="008F5C5A" w:rsidRDefault="008F5C5A" w:rsidP="008F5C5A">
      <w:pPr>
        <w:pStyle w:val="ListParagraph"/>
        <w:numPr>
          <w:ilvl w:val="0"/>
          <w:numId w:val="10"/>
        </w:numPr>
        <w:spacing w:before="0"/>
        <w:ind w:right="0"/>
        <w:rPr>
          <w:rFonts w:ascii="Garamond" w:hAnsi="Garamond"/>
          <w:sz w:val="28"/>
          <w:szCs w:val="28"/>
        </w:rPr>
      </w:pPr>
      <w:r w:rsidRPr="008F5C5A">
        <w:rPr>
          <w:rFonts w:ascii="Garamond" w:hAnsi="Garamond"/>
          <w:sz w:val="28"/>
          <w:szCs w:val="28"/>
        </w:rPr>
        <w:t>Which diploma will help my child meet their career or education goals?</w:t>
      </w:r>
    </w:p>
    <w:p w14:paraId="6CC70FD4" w14:textId="77777777" w:rsidR="008F5C5A" w:rsidRPr="008F5C5A" w:rsidRDefault="008F5C5A" w:rsidP="008F5C5A">
      <w:pPr>
        <w:pStyle w:val="ListParagraph"/>
        <w:numPr>
          <w:ilvl w:val="0"/>
          <w:numId w:val="10"/>
        </w:numPr>
        <w:spacing w:before="0"/>
        <w:ind w:right="0"/>
        <w:rPr>
          <w:rFonts w:ascii="Garamond" w:hAnsi="Garamond"/>
          <w:sz w:val="28"/>
          <w:szCs w:val="28"/>
        </w:rPr>
      </w:pPr>
      <w:r w:rsidRPr="008F5C5A">
        <w:rPr>
          <w:rFonts w:ascii="Garamond" w:hAnsi="Garamond"/>
          <w:sz w:val="28"/>
          <w:szCs w:val="28"/>
        </w:rPr>
        <w:t>When can my child change their diploma option during high school?</w:t>
      </w:r>
    </w:p>
    <w:p w14:paraId="2BB72D48" w14:textId="77777777" w:rsidR="008F5C5A" w:rsidRDefault="008F5C5A" w:rsidP="008F5C5A">
      <w:pPr>
        <w:pStyle w:val="BodyText"/>
        <w:spacing w:line="249" w:lineRule="auto"/>
        <w:ind w:right="365"/>
      </w:pPr>
    </w:p>
    <w:p w14:paraId="2D50E0F9" w14:textId="77777777" w:rsidR="004F4994" w:rsidRDefault="004F4994" w:rsidP="004F4994">
      <w:pPr>
        <w:pStyle w:val="BodyText"/>
        <w:spacing w:line="249" w:lineRule="auto"/>
        <w:ind w:right="412"/>
      </w:pPr>
    </w:p>
    <w:p w14:paraId="12D384AE" w14:textId="77777777" w:rsidR="004F4994" w:rsidRDefault="004F4994"/>
    <w:sectPr w:rsidR="004F4994" w:rsidSect="0041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Didot"/>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27C4"/>
    <w:multiLevelType w:val="hybridMultilevel"/>
    <w:tmpl w:val="6D86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275BE"/>
    <w:multiLevelType w:val="hybridMultilevel"/>
    <w:tmpl w:val="9F8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63D39"/>
    <w:multiLevelType w:val="hybridMultilevel"/>
    <w:tmpl w:val="F314F76A"/>
    <w:lvl w:ilvl="0" w:tplc="330CE2D8">
      <w:numFmt w:val="bullet"/>
      <w:lvlText w:val="•"/>
      <w:lvlJc w:val="left"/>
      <w:pPr>
        <w:ind w:left="459" w:hanging="360"/>
      </w:pPr>
      <w:rPr>
        <w:rFonts w:ascii="Times New Roman" w:eastAsia="Times New Roman" w:hAnsi="Times New Roman" w:cs="Times New Roman" w:hint="default"/>
        <w:w w:val="111"/>
        <w:sz w:val="24"/>
        <w:szCs w:val="24"/>
        <w:lang w:val="en-US" w:eastAsia="en-US" w:bidi="en-US"/>
      </w:rPr>
    </w:lvl>
    <w:lvl w:ilvl="1" w:tplc="3C0040EC">
      <w:numFmt w:val="bullet"/>
      <w:lvlText w:val="•"/>
      <w:lvlJc w:val="left"/>
      <w:pPr>
        <w:ind w:left="839" w:hanging="360"/>
      </w:pPr>
      <w:rPr>
        <w:rFonts w:hint="default"/>
        <w:lang w:val="en-US" w:eastAsia="en-US" w:bidi="en-US"/>
      </w:rPr>
    </w:lvl>
    <w:lvl w:ilvl="2" w:tplc="045230CA">
      <w:numFmt w:val="bullet"/>
      <w:lvlText w:val="•"/>
      <w:lvlJc w:val="left"/>
      <w:pPr>
        <w:ind w:left="1219" w:hanging="360"/>
      </w:pPr>
      <w:rPr>
        <w:rFonts w:hint="default"/>
        <w:lang w:val="en-US" w:eastAsia="en-US" w:bidi="en-US"/>
      </w:rPr>
    </w:lvl>
    <w:lvl w:ilvl="3" w:tplc="05A4CBD8">
      <w:numFmt w:val="bullet"/>
      <w:lvlText w:val="•"/>
      <w:lvlJc w:val="left"/>
      <w:pPr>
        <w:ind w:left="1599" w:hanging="360"/>
      </w:pPr>
      <w:rPr>
        <w:rFonts w:hint="default"/>
        <w:lang w:val="en-US" w:eastAsia="en-US" w:bidi="en-US"/>
      </w:rPr>
    </w:lvl>
    <w:lvl w:ilvl="4" w:tplc="BA524A80">
      <w:numFmt w:val="bullet"/>
      <w:lvlText w:val="•"/>
      <w:lvlJc w:val="left"/>
      <w:pPr>
        <w:ind w:left="1979" w:hanging="360"/>
      </w:pPr>
      <w:rPr>
        <w:rFonts w:hint="default"/>
        <w:lang w:val="en-US" w:eastAsia="en-US" w:bidi="en-US"/>
      </w:rPr>
    </w:lvl>
    <w:lvl w:ilvl="5" w:tplc="646E498E">
      <w:numFmt w:val="bullet"/>
      <w:lvlText w:val="•"/>
      <w:lvlJc w:val="left"/>
      <w:pPr>
        <w:ind w:left="2359" w:hanging="360"/>
      </w:pPr>
      <w:rPr>
        <w:rFonts w:hint="default"/>
        <w:lang w:val="en-US" w:eastAsia="en-US" w:bidi="en-US"/>
      </w:rPr>
    </w:lvl>
    <w:lvl w:ilvl="6" w:tplc="1F08C6FC">
      <w:numFmt w:val="bullet"/>
      <w:lvlText w:val="•"/>
      <w:lvlJc w:val="left"/>
      <w:pPr>
        <w:ind w:left="2739" w:hanging="360"/>
      </w:pPr>
      <w:rPr>
        <w:rFonts w:hint="default"/>
        <w:lang w:val="en-US" w:eastAsia="en-US" w:bidi="en-US"/>
      </w:rPr>
    </w:lvl>
    <w:lvl w:ilvl="7" w:tplc="320ECBD2">
      <w:numFmt w:val="bullet"/>
      <w:lvlText w:val="•"/>
      <w:lvlJc w:val="left"/>
      <w:pPr>
        <w:ind w:left="3119" w:hanging="360"/>
      </w:pPr>
      <w:rPr>
        <w:rFonts w:hint="default"/>
        <w:lang w:val="en-US" w:eastAsia="en-US" w:bidi="en-US"/>
      </w:rPr>
    </w:lvl>
    <w:lvl w:ilvl="8" w:tplc="BA12B6E4">
      <w:numFmt w:val="bullet"/>
      <w:lvlText w:val="•"/>
      <w:lvlJc w:val="left"/>
      <w:pPr>
        <w:ind w:left="3499" w:hanging="360"/>
      </w:pPr>
      <w:rPr>
        <w:rFonts w:hint="default"/>
        <w:lang w:val="en-US" w:eastAsia="en-US" w:bidi="en-US"/>
      </w:rPr>
    </w:lvl>
  </w:abstractNum>
  <w:abstractNum w:abstractNumId="3">
    <w:nsid w:val="56D4567D"/>
    <w:multiLevelType w:val="hybridMultilevel"/>
    <w:tmpl w:val="65D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F4E90"/>
    <w:multiLevelType w:val="hybridMultilevel"/>
    <w:tmpl w:val="5A3E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527D3"/>
    <w:multiLevelType w:val="hybridMultilevel"/>
    <w:tmpl w:val="F01A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6069A9"/>
    <w:multiLevelType w:val="hybridMultilevel"/>
    <w:tmpl w:val="8B70F392"/>
    <w:lvl w:ilvl="0" w:tplc="C038BE42">
      <w:numFmt w:val="bullet"/>
      <w:lvlText w:val="•"/>
      <w:lvlJc w:val="left"/>
      <w:pPr>
        <w:ind w:left="1350" w:hanging="154"/>
      </w:pPr>
      <w:rPr>
        <w:rFonts w:ascii="Adobe Garamond Pro" w:eastAsia="Adobe Garamond Pro" w:hAnsi="Adobe Garamond Pro" w:cs="Adobe Garamond Pro" w:hint="default"/>
        <w:spacing w:val="-5"/>
        <w:w w:val="92"/>
        <w:sz w:val="24"/>
        <w:szCs w:val="24"/>
        <w:lang w:val="en-US" w:eastAsia="en-US" w:bidi="en-US"/>
      </w:rPr>
    </w:lvl>
    <w:lvl w:ilvl="1" w:tplc="611E584E">
      <w:numFmt w:val="bullet"/>
      <w:lvlText w:val="•"/>
      <w:lvlJc w:val="left"/>
      <w:pPr>
        <w:ind w:left="2356" w:hanging="154"/>
      </w:pPr>
      <w:rPr>
        <w:rFonts w:hint="default"/>
        <w:lang w:val="en-US" w:eastAsia="en-US" w:bidi="en-US"/>
      </w:rPr>
    </w:lvl>
    <w:lvl w:ilvl="2" w:tplc="06C02D7C">
      <w:numFmt w:val="bullet"/>
      <w:lvlText w:val="•"/>
      <w:lvlJc w:val="left"/>
      <w:pPr>
        <w:ind w:left="3352" w:hanging="154"/>
      </w:pPr>
      <w:rPr>
        <w:rFonts w:hint="default"/>
        <w:lang w:val="en-US" w:eastAsia="en-US" w:bidi="en-US"/>
      </w:rPr>
    </w:lvl>
    <w:lvl w:ilvl="3" w:tplc="38E2970C">
      <w:numFmt w:val="bullet"/>
      <w:lvlText w:val="•"/>
      <w:lvlJc w:val="left"/>
      <w:pPr>
        <w:ind w:left="4348" w:hanging="154"/>
      </w:pPr>
      <w:rPr>
        <w:rFonts w:hint="default"/>
        <w:lang w:val="en-US" w:eastAsia="en-US" w:bidi="en-US"/>
      </w:rPr>
    </w:lvl>
    <w:lvl w:ilvl="4" w:tplc="4F303CC4">
      <w:numFmt w:val="bullet"/>
      <w:lvlText w:val="•"/>
      <w:lvlJc w:val="left"/>
      <w:pPr>
        <w:ind w:left="5344" w:hanging="154"/>
      </w:pPr>
      <w:rPr>
        <w:rFonts w:hint="default"/>
        <w:lang w:val="en-US" w:eastAsia="en-US" w:bidi="en-US"/>
      </w:rPr>
    </w:lvl>
    <w:lvl w:ilvl="5" w:tplc="A6A8FB54">
      <w:numFmt w:val="bullet"/>
      <w:lvlText w:val="•"/>
      <w:lvlJc w:val="left"/>
      <w:pPr>
        <w:ind w:left="6340" w:hanging="154"/>
      </w:pPr>
      <w:rPr>
        <w:rFonts w:hint="default"/>
        <w:lang w:val="en-US" w:eastAsia="en-US" w:bidi="en-US"/>
      </w:rPr>
    </w:lvl>
    <w:lvl w:ilvl="6" w:tplc="67A80060">
      <w:numFmt w:val="bullet"/>
      <w:lvlText w:val="•"/>
      <w:lvlJc w:val="left"/>
      <w:pPr>
        <w:ind w:left="7336" w:hanging="154"/>
      </w:pPr>
      <w:rPr>
        <w:rFonts w:hint="default"/>
        <w:lang w:val="en-US" w:eastAsia="en-US" w:bidi="en-US"/>
      </w:rPr>
    </w:lvl>
    <w:lvl w:ilvl="7" w:tplc="C492D1DE">
      <w:numFmt w:val="bullet"/>
      <w:lvlText w:val="•"/>
      <w:lvlJc w:val="left"/>
      <w:pPr>
        <w:ind w:left="8332" w:hanging="154"/>
      </w:pPr>
      <w:rPr>
        <w:rFonts w:hint="default"/>
        <w:lang w:val="en-US" w:eastAsia="en-US" w:bidi="en-US"/>
      </w:rPr>
    </w:lvl>
    <w:lvl w:ilvl="8" w:tplc="C0368B84">
      <w:numFmt w:val="bullet"/>
      <w:lvlText w:val="•"/>
      <w:lvlJc w:val="left"/>
      <w:pPr>
        <w:ind w:left="9328" w:hanging="154"/>
      </w:pPr>
      <w:rPr>
        <w:rFonts w:hint="default"/>
        <w:lang w:val="en-US" w:eastAsia="en-US" w:bidi="en-US"/>
      </w:rPr>
    </w:lvl>
  </w:abstractNum>
  <w:abstractNum w:abstractNumId="7">
    <w:nsid w:val="70E30119"/>
    <w:multiLevelType w:val="hybridMultilevel"/>
    <w:tmpl w:val="AA8A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633AF"/>
    <w:multiLevelType w:val="hybridMultilevel"/>
    <w:tmpl w:val="1B8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127D7"/>
    <w:multiLevelType w:val="hybridMultilevel"/>
    <w:tmpl w:val="52AA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7"/>
  </w:num>
  <w:num w:numId="6">
    <w:abstractNumId w:val="8"/>
  </w:num>
  <w:num w:numId="7">
    <w:abstractNumId w:val="3"/>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94"/>
    <w:rsid w:val="00413637"/>
    <w:rsid w:val="004F4994"/>
    <w:rsid w:val="005E1F04"/>
    <w:rsid w:val="008F5C5A"/>
    <w:rsid w:val="00F4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1A8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F4994"/>
    <w:pPr>
      <w:widowControl w:val="0"/>
      <w:autoSpaceDE w:val="0"/>
      <w:autoSpaceDN w:val="0"/>
      <w:spacing w:before="183" w:line="379" w:lineRule="exact"/>
      <w:ind w:left="985"/>
      <w:outlineLvl w:val="0"/>
    </w:pPr>
    <w:rPr>
      <w:rFonts w:ascii="Adobe Garamond Pro" w:eastAsia="Adobe Garamond Pro" w:hAnsi="Adobe Garamond Pro" w:cs="Adobe Garamond Pro"/>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994"/>
    <w:rPr>
      <w:rFonts w:ascii="Adobe Garamond Pro" w:eastAsia="Adobe Garamond Pro" w:hAnsi="Adobe Garamond Pro" w:cs="Adobe Garamond Pro"/>
      <w:b/>
      <w:bCs/>
      <w:sz w:val="32"/>
      <w:szCs w:val="32"/>
      <w:lang w:bidi="en-US"/>
    </w:rPr>
  </w:style>
  <w:style w:type="paragraph" w:styleId="BodyText">
    <w:name w:val="Body Text"/>
    <w:basedOn w:val="Normal"/>
    <w:link w:val="BodyTextChar"/>
    <w:uiPriority w:val="1"/>
    <w:qFormat/>
    <w:rsid w:val="004F4994"/>
    <w:pPr>
      <w:widowControl w:val="0"/>
      <w:autoSpaceDE w:val="0"/>
      <w:autoSpaceDN w:val="0"/>
    </w:pPr>
    <w:rPr>
      <w:rFonts w:ascii="Adobe Garamond Pro" w:eastAsia="Adobe Garamond Pro" w:hAnsi="Adobe Garamond Pro" w:cs="Adobe Garamond Pro"/>
      <w:lang w:bidi="en-US"/>
    </w:rPr>
  </w:style>
  <w:style w:type="character" w:customStyle="1" w:styleId="BodyTextChar">
    <w:name w:val="Body Text Char"/>
    <w:basedOn w:val="DefaultParagraphFont"/>
    <w:link w:val="BodyText"/>
    <w:uiPriority w:val="1"/>
    <w:rsid w:val="004F4994"/>
    <w:rPr>
      <w:rFonts w:ascii="Adobe Garamond Pro" w:eastAsia="Adobe Garamond Pro" w:hAnsi="Adobe Garamond Pro" w:cs="Adobe Garamond Pro"/>
      <w:lang w:bidi="en-US"/>
    </w:rPr>
  </w:style>
  <w:style w:type="paragraph" w:styleId="ListParagraph">
    <w:name w:val="List Paragraph"/>
    <w:basedOn w:val="Normal"/>
    <w:uiPriority w:val="1"/>
    <w:qFormat/>
    <w:rsid w:val="004F4994"/>
    <w:pPr>
      <w:widowControl w:val="0"/>
      <w:autoSpaceDE w:val="0"/>
      <w:autoSpaceDN w:val="0"/>
      <w:spacing w:before="1"/>
      <w:ind w:left="1350" w:right="4802"/>
    </w:pPr>
    <w:rPr>
      <w:rFonts w:ascii="Adobe Garamond Pro" w:eastAsia="Adobe Garamond Pro" w:hAnsi="Adobe Garamond Pro" w:cs="Adobe Garamond Pro"/>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ethelp@disabilityrightst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420</Words>
  <Characters>2396</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Basics</vt:lpstr>
    </vt:vector>
  </TitlesOfParts>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Tyrrel</dc:creator>
  <cp:keywords/>
  <dc:description/>
  <cp:lastModifiedBy>Rachael Tyrrel</cp:lastModifiedBy>
  <cp:revision>2</cp:revision>
  <dcterms:created xsi:type="dcterms:W3CDTF">2020-05-18T20:24:00Z</dcterms:created>
  <dcterms:modified xsi:type="dcterms:W3CDTF">2020-05-18T20:40:00Z</dcterms:modified>
</cp:coreProperties>
</file>