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CD9D6" w14:textId="77777777" w:rsidR="00C33A5C" w:rsidRPr="00C33A5C" w:rsidRDefault="0DDB5B93" w:rsidP="0DDB5B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DDB5B93">
        <w:rPr>
          <w:rStyle w:val="normaltextrun"/>
          <w:rFonts w:ascii="Garamond" w:hAnsi="Garamond" w:cs="Segoe UI"/>
        </w:rPr>
        <w:t>Course: Strategies for Effective Instruction</w:t>
      </w:r>
      <w:r w:rsidRPr="0DDB5B93">
        <w:rPr>
          <w:rStyle w:val="eop"/>
          <w:rFonts w:ascii="Garamond" w:hAnsi="Garamond" w:cs="Segoe UI"/>
        </w:rPr>
        <w:t> </w:t>
      </w:r>
    </w:p>
    <w:p w14:paraId="299DCB26" w14:textId="77777777" w:rsidR="00C33A5C" w:rsidRPr="00C33A5C" w:rsidRDefault="00C33A5C" w:rsidP="00C33A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33A5C">
        <w:rPr>
          <w:rStyle w:val="eop"/>
          <w:rFonts w:ascii="Garamond" w:hAnsi="Garamond" w:cs="Segoe UI"/>
        </w:rPr>
        <w:t> </w:t>
      </w:r>
    </w:p>
    <w:p w14:paraId="16E6AC63" w14:textId="77777777" w:rsidR="00C33A5C" w:rsidRPr="00C33A5C" w:rsidRDefault="00C33A5C" w:rsidP="00C33A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b/>
          <w:bCs/>
        </w:rPr>
      </w:pPr>
      <w:r w:rsidRPr="00C33A5C">
        <w:rPr>
          <w:rStyle w:val="normaltextrun"/>
          <w:rFonts w:ascii="Garamond" w:hAnsi="Garamond" w:cs="Segoe UI"/>
          <w:b/>
          <w:bCs/>
        </w:rPr>
        <w:t>Pre-Planning Form</w:t>
      </w:r>
    </w:p>
    <w:p w14:paraId="264E5492" w14:textId="77777777" w:rsidR="00C33A5C" w:rsidRPr="00C33A5C" w:rsidRDefault="00C33A5C" w:rsidP="00C33A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b/>
          <w:bCs/>
        </w:rPr>
      </w:pPr>
    </w:p>
    <w:p w14:paraId="4754B331" w14:textId="77777777" w:rsidR="00C33A5C" w:rsidRPr="00C33A5C" w:rsidRDefault="00C33A5C" w:rsidP="00C33A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</w:rPr>
      </w:pPr>
      <w:r w:rsidRPr="00C33A5C">
        <w:rPr>
          <w:rStyle w:val="normaltextrun"/>
          <w:rFonts w:ascii="Garamond" w:hAnsi="Garamond" w:cs="Segoe UI"/>
          <w:b/>
          <w:bCs/>
        </w:rPr>
        <w:t>School: __________________________</w:t>
      </w:r>
      <w:r w:rsidRPr="00C33A5C">
        <w:rPr>
          <w:rStyle w:val="normaltextrun"/>
          <w:rFonts w:ascii="Garamond" w:hAnsi="Garamond" w:cs="Segoe UI"/>
          <w:b/>
          <w:bCs/>
        </w:rPr>
        <w:tab/>
        <w:t xml:space="preserve">         Class/Group: ______________________</w:t>
      </w:r>
      <w:r w:rsidRPr="00C33A5C">
        <w:rPr>
          <w:rStyle w:val="normaltextrun"/>
          <w:rFonts w:ascii="Garamond" w:hAnsi="Garamond" w:cs="Segoe UI"/>
          <w:b/>
          <w:bCs/>
        </w:rPr>
        <w:tab/>
      </w:r>
      <w:r w:rsidRPr="00C33A5C">
        <w:rPr>
          <w:rStyle w:val="normaltextrun"/>
          <w:rFonts w:ascii="Garamond" w:hAnsi="Garamond" w:cs="Segoe UI"/>
          <w:b/>
          <w:bCs/>
        </w:rPr>
        <w:tab/>
        <w:t>Date: _____________</w:t>
      </w:r>
    </w:p>
    <w:p w14:paraId="050A388B" w14:textId="77777777" w:rsidR="00C33A5C" w:rsidRPr="00C33A5C" w:rsidRDefault="00C33A5C" w:rsidP="00C33A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</w:rPr>
      </w:pPr>
    </w:p>
    <w:p w14:paraId="36CB5C05" w14:textId="77777777" w:rsidR="00C33A5C" w:rsidRPr="00C33A5C" w:rsidRDefault="00C33A5C" w:rsidP="00C33A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</w:rPr>
      </w:pPr>
    </w:p>
    <w:p w14:paraId="68A32699" w14:textId="77777777" w:rsidR="00C33A5C" w:rsidRPr="00C33A5C" w:rsidRDefault="00C33A5C" w:rsidP="00C33A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</w:rPr>
      </w:pPr>
      <w:r w:rsidRPr="00C33A5C">
        <w:rPr>
          <w:rStyle w:val="normaltextrun"/>
          <w:rFonts w:ascii="Garamond" w:hAnsi="Garamond" w:cs="Segoe UI"/>
          <w:b/>
          <w:bCs/>
        </w:rPr>
        <w:t>Information about the School</w:t>
      </w:r>
    </w:p>
    <w:p w14:paraId="3E37261A" w14:textId="21544E7B" w:rsidR="00C33A5C" w:rsidRDefault="00C33A5C" w:rsidP="00C33A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C33A5C" w14:paraId="372DC285" w14:textId="77777777" w:rsidTr="00C33A5C">
        <w:trPr>
          <w:trHeight w:val="2237"/>
        </w:trPr>
        <w:tc>
          <w:tcPr>
            <w:tcW w:w="3685" w:type="dxa"/>
          </w:tcPr>
          <w:p w14:paraId="04C94E6E" w14:textId="77777777" w:rsidR="00C33A5C" w:rsidRDefault="00C33A5C" w:rsidP="00C33A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  <w:p w14:paraId="7C3EB28C" w14:textId="77777777" w:rsidR="00C33A5C" w:rsidRDefault="00C33A5C" w:rsidP="00C33A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</w:rPr>
              <w:t xml:space="preserve">Scheduling </w:t>
            </w:r>
            <w:r>
              <w:rPr>
                <w:rStyle w:val="normaltextrun"/>
                <w:rFonts w:ascii="Garamond" w:hAnsi="Garamond" w:cs="Segoe UI"/>
              </w:rPr>
              <w:t xml:space="preserve">– Days and times students have availability for </w:t>
            </w:r>
          </w:p>
          <w:p w14:paraId="1018DA0C" w14:textId="4A1755AD" w:rsidR="00C33A5C" w:rsidRPr="00C33A5C" w:rsidRDefault="00C33A5C" w:rsidP="00C33A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Pre-ETS</w:t>
            </w:r>
          </w:p>
        </w:tc>
        <w:tc>
          <w:tcPr>
            <w:tcW w:w="9265" w:type="dxa"/>
          </w:tcPr>
          <w:p w14:paraId="2471A759" w14:textId="77777777" w:rsidR="00C33A5C" w:rsidRDefault="00C33A5C" w:rsidP="00C33A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</w:tc>
      </w:tr>
      <w:tr w:rsidR="00C33A5C" w14:paraId="357DD0C0" w14:textId="77777777" w:rsidTr="00C33A5C">
        <w:trPr>
          <w:trHeight w:val="2237"/>
        </w:trPr>
        <w:tc>
          <w:tcPr>
            <w:tcW w:w="3685" w:type="dxa"/>
          </w:tcPr>
          <w:p w14:paraId="5D41A0C1" w14:textId="77777777" w:rsidR="00C33A5C" w:rsidRDefault="00C33A5C" w:rsidP="00C33A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  <w:p w14:paraId="718C4334" w14:textId="7C8A097E" w:rsidR="00C33A5C" w:rsidRDefault="00C33A5C" w:rsidP="00C33A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</w:rPr>
              <w:t xml:space="preserve">Expectations </w:t>
            </w:r>
            <w:r w:rsidRPr="00C33A5C">
              <w:rPr>
                <w:rStyle w:val="normaltextrun"/>
                <w:rFonts w:ascii="Garamond" w:hAnsi="Garamond" w:cs="Segoe UI"/>
              </w:rPr>
              <w:t>– School</w:t>
            </w:r>
            <w:r>
              <w:rPr>
                <w:rStyle w:val="normaltextrun"/>
                <w:rFonts w:ascii="Garamond" w:hAnsi="Garamond" w:cs="Segoe UI"/>
              </w:rPr>
              <w:t xml:space="preserve"> rules and policies </w:t>
            </w:r>
          </w:p>
        </w:tc>
        <w:tc>
          <w:tcPr>
            <w:tcW w:w="9265" w:type="dxa"/>
          </w:tcPr>
          <w:p w14:paraId="2CFB0865" w14:textId="77777777" w:rsidR="00C33A5C" w:rsidRDefault="00C33A5C" w:rsidP="00C33A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</w:tc>
      </w:tr>
      <w:tr w:rsidR="00C33A5C" w14:paraId="11923CBB" w14:textId="77777777" w:rsidTr="00C33A5C">
        <w:trPr>
          <w:trHeight w:val="2237"/>
        </w:trPr>
        <w:tc>
          <w:tcPr>
            <w:tcW w:w="3685" w:type="dxa"/>
          </w:tcPr>
          <w:p w14:paraId="394B076A" w14:textId="77777777" w:rsidR="00C33A5C" w:rsidRDefault="00C33A5C" w:rsidP="00C33A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  <w:p w14:paraId="36BE2939" w14:textId="036EB678" w:rsidR="00C33A5C" w:rsidRPr="00C33A5C" w:rsidRDefault="00C33A5C" w:rsidP="00C33A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</w:rPr>
              <w:t xml:space="preserve">Opportunities </w:t>
            </w:r>
            <w:r>
              <w:rPr>
                <w:rStyle w:val="normaltextrun"/>
                <w:rFonts w:ascii="Garamond" w:hAnsi="Garamond" w:cs="Segoe UI"/>
              </w:rPr>
              <w:t xml:space="preserve">– </w:t>
            </w:r>
            <w:r w:rsidR="005953FC">
              <w:rPr>
                <w:rStyle w:val="normaltextrun"/>
                <w:rFonts w:ascii="Garamond" w:hAnsi="Garamond" w:cs="Segoe UI"/>
              </w:rPr>
              <w:t>Learning opportunities available to students o</w:t>
            </w:r>
            <w:r>
              <w:rPr>
                <w:rStyle w:val="normaltextrun"/>
                <w:rFonts w:ascii="Garamond" w:hAnsi="Garamond" w:cs="Segoe UI"/>
              </w:rPr>
              <w:t xml:space="preserve">utside of </w:t>
            </w:r>
            <w:r w:rsidR="005953FC">
              <w:rPr>
                <w:rStyle w:val="normaltextrun"/>
                <w:rFonts w:ascii="Garamond" w:hAnsi="Garamond" w:cs="Segoe UI"/>
              </w:rPr>
              <w:t>the classroom;</w:t>
            </w:r>
            <w:r>
              <w:rPr>
                <w:rStyle w:val="normaltextrun"/>
                <w:rFonts w:ascii="Garamond" w:hAnsi="Garamond" w:cs="Segoe UI"/>
              </w:rPr>
              <w:t xml:space="preserve"> </w:t>
            </w:r>
            <w:r w:rsidR="005953FC">
              <w:rPr>
                <w:rStyle w:val="normaltextrun"/>
                <w:rFonts w:ascii="Garamond" w:hAnsi="Garamond" w:cs="Segoe UI"/>
              </w:rPr>
              <w:t xml:space="preserve">such as </w:t>
            </w:r>
            <w:r>
              <w:rPr>
                <w:rStyle w:val="normaltextrun"/>
                <w:rFonts w:ascii="Garamond" w:hAnsi="Garamond" w:cs="Segoe UI"/>
              </w:rPr>
              <w:t>work-based learning, transition fairs, etc.</w:t>
            </w:r>
          </w:p>
        </w:tc>
        <w:tc>
          <w:tcPr>
            <w:tcW w:w="9265" w:type="dxa"/>
          </w:tcPr>
          <w:p w14:paraId="38403085" w14:textId="77777777" w:rsidR="00C33A5C" w:rsidRDefault="00C33A5C" w:rsidP="00C33A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</w:tc>
      </w:tr>
    </w:tbl>
    <w:p w14:paraId="3A538EF0" w14:textId="5139343E" w:rsidR="00C33A5C" w:rsidRPr="00C33A5C" w:rsidRDefault="005953FC" w:rsidP="00C33A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</w:rPr>
      </w:pPr>
      <w:r>
        <w:rPr>
          <w:rStyle w:val="normaltextrun"/>
          <w:rFonts w:ascii="Garamond" w:hAnsi="Garamond" w:cs="Segoe UI"/>
          <w:b/>
          <w:bCs/>
        </w:rPr>
        <w:lastRenderedPageBreak/>
        <w:t>Information about the Class/Group of Students</w:t>
      </w:r>
    </w:p>
    <w:p w14:paraId="29D20A89" w14:textId="77777777" w:rsidR="00C33A5C" w:rsidRPr="00C33A5C" w:rsidRDefault="00C33A5C" w:rsidP="00C33A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5953FC" w14:paraId="0EBE9EBA" w14:textId="77777777" w:rsidTr="005953FC">
        <w:trPr>
          <w:trHeight w:val="890"/>
        </w:trPr>
        <w:tc>
          <w:tcPr>
            <w:tcW w:w="3685" w:type="dxa"/>
          </w:tcPr>
          <w:p w14:paraId="029E943B" w14:textId="77777777" w:rsidR="005953FC" w:rsidRDefault="005953FC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  <w:p w14:paraId="30F4C173" w14:textId="76E8A21A" w:rsidR="005953FC" w:rsidRPr="00C33A5C" w:rsidRDefault="005953FC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</w:rPr>
              <w:t>Number of Students</w:t>
            </w:r>
          </w:p>
        </w:tc>
        <w:tc>
          <w:tcPr>
            <w:tcW w:w="9265" w:type="dxa"/>
          </w:tcPr>
          <w:p w14:paraId="38AE389D" w14:textId="77777777" w:rsidR="005953FC" w:rsidRDefault="005953FC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</w:tc>
      </w:tr>
      <w:tr w:rsidR="005953FC" w14:paraId="6925C1CB" w14:textId="77777777" w:rsidTr="00AA62EA">
        <w:trPr>
          <w:trHeight w:val="2237"/>
        </w:trPr>
        <w:tc>
          <w:tcPr>
            <w:tcW w:w="3685" w:type="dxa"/>
          </w:tcPr>
          <w:p w14:paraId="41DC082F" w14:textId="77777777" w:rsidR="005953FC" w:rsidRDefault="005953FC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  <w:p w14:paraId="3132B8E9" w14:textId="01F0E99C" w:rsidR="005953FC" w:rsidRDefault="005953FC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</w:rPr>
              <w:t xml:space="preserve">Transition Assessments </w:t>
            </w:r>
            <w:r w:rsidRPr="00C33A5C">
              <w:rPr>
                <w:rStyle w:val="normaltextrun"/>
                <w:rFonts w:ascii="Garamond" w:hAnsi="Garamond" w:cs="Segoe UI"/>
              </w:rPr>
              <w:t xml:space="preserve">– </w:t>
            </w:r>
            <w:r>
              <w:rPr>
                <w:rStyle w:val="normaltextrun"/>
                <w:rFonts w:ascii="Garamond" w:hAnsi="Garamond" w:cs="Segoe UI"/>
              </w:rPr>
              <w:t>Previous assessments administered to students</w:t>
            </w:r>
          </w:p>
        </w:tc>
        <w:tc>
          <w:tcPr>
            <w:tcW w:w="9265" w:type="dxa"/>
          </w:tcPr>
          <w:p w14:paraId="01EC8137" w14:textId="77777777" w:rsidR="005953FC" w:rsidRDefault="005953FC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</w:tc>
      </w:tr>
      <w:tr w:rsidR="005953FC" w14:paraId="0DA5BE4B" w14:textId="77777777" w:rsidTr="00AA62EA">
        <w:trPr>
          <w:trHeight w:val="2237"/>
        </w:trPr>
        <w:tc>
          <w:tcPr>
            <w:tcW w:w="3685" w:type="dxa"/>
          </w:tcPr>
          <w:p w14:paraId="68886608" w14:textId="77777777" w:rsidR="005953FC" w:rsidRDefault="005953FC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  <w:p w14:paraId="53BF3738" w14:textId="27DA323E" w:rsidR="005953FC" w:rsidRPr="00C33A5C" w:rsidRDefault="005953FC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</w:rPr>
              <w:t xml:space="preserve">Behavior Management and Cues </w:t>
            </w:r>
            <w:r>
              <w:rPr>
                <w:rStyle w:val="normaltextrun"/>
                <w:rFonts w:ascii="Garamond" w:hAnsi="Garamond" w:cs="Segoe UI"/>
              </w:rPr>
              <w:t xml:space="preserve">– Current strategies or cues used to manage behavior </w:t>
            </w:r>
          </w:p>
        </w:tc>
        <w:tc>
          <w:tcPr>
            <w:tcW w:w="9265" w:type="dxa"/>
          </w:tcPr>
          <w:p w14:paraId="69B631EA" w14:textId="77777777" w:rsidR="005953FC" w:rsidRDefault="005953FC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</w:tc>
      </w:tr>
      <w:tr w:rsidR="005953FC" w14:paraId="59E1713D" w14:textId="77777777" w:rsidTr="00AA62EA">
        <w:trPr>
          <w:trHeight w:val="2237"/>
        </w:trPr>
        <w:tc>
          <w:tcPr>
            <w:tcW w:w="3685" w:type="dxa"/>
          </w:tcPr>
          <w:p w14:paraId="5707A995" w14:textId="77777777" w:rsidR="005953FC" w:rsidRDefault="005953FC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  <w:p w14:paraId="07F280A7" w14:textId="6A3AE5ED" w:rsidR="005953FC" w:rsidRPr="005953FC" w:rsidRDefault="005953FC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</w:rPr>
              <w:t xml:space="preserve">Diploma </w:t>
            </w:r>
            <w:r w:rsidR="00CA4EF8">
              <w:rPr>
                <w:rStyle w:val="normaltextrun"/>
                <w:rFonts w:ascii="Garamond" w:hAnsi="Garamond" w:cs="Segoe UI"/>
                <w:b/>
                <w:bCs/>
              </w:rPr>
              <w:t>Options</w:t>
            </w:r>
            <w:r>
              <w:rPr>
                <w:rStyle w:val="normaltextrun"/>
                <w:rFonts w:ascii="Garamond" w:hAnsi="Garamond" w:cs="Segoe UI"/>
                <w:b/>
                <w:bCs/>
              </w:rPr>
              <w:t xml:space="preserve"> </w:t>
            </w:r>
            <w:r>
              <w:rPr>
                <w:rStyle w:val="normaltextrun"/>
                <w:rFonts w:ascii="Garamond" w:hAnsi="Garamond" w:cs="Segoe UI"/>
              </w:rPr>
              <w:t xml:space="preserve">– Diploma </w:t>
            </w:r>
            <w:r w:rsidR="00CA4EF8">
              <w:rPr>
                <w:rStyle w:val="normaltextrun"/>
                <w:rFonts w:ascii="Garamond" w:hAnsi="Garamond" w:cs="Segoe UI"/>
              </w:rPr>
              <w:t>options</w:t>
            </w:r>
            <w:r>
              <w:rPr>
                <w:rStyle w:val="normaltextrun"/>
                <w:rFonts w:ascii="Garamond" w:hAnsi="Garamond" w:cs="Segoe UI"/>
              </w:rPr>
              <w:t xml:space="preserve"> that students are currently pursuing</w:t>
            </w:r>
          </w:p>
        </w:tc>
        <w:tc>
          <w:tcPr>
            <w:tcW w:w="9265" w:type="dxa"/>
          </w:tcPr>
          <w:p w14:paraId="7D3E4B73" w14:textId="77777777" w:rsidR="005953FC" w:rsidRDefault="005953FC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</w:tc>
      </w:tr>
    </w:tbl>
    <w:p w14:paraId="482FC6C2" w14:textId="77777777" w:rsidR="00C33A5C" w:rsidRPr="00C33A5C" w:rsidRDefault="00C33A5C" w:rsidP="00C33A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</w:rPr>
      </w:pPr>
    </w:p>
    <w:p w14:paraId="1007EABA" w14:textId="77777777" w:rsidR="00C33A5C" w:rsidRDefault="00C33A5C" w:rsidP="00C33A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</w:rPr>
      </w:pPr>
    </w:p>
    <w:p w14:paraId="02885FAF" w14:textId="77777777" w:rsidR="00C33A5C" w:rsidRDefault="00C33A5C" w:rsidP="00C33A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</w:rPr>
      </w:pPr>
    </w:p>
    <w:p w14:paraId="48DBF3D3" w14:textId="77777777" w:rsidR="00C33A5C" w:rsidRDefault="00C33A5C" w:rsidP="00C33A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5953FC" w14:paraId="226D4C8D" w14:textId="77777777" w:rsidTr="006566EB">
        <w:trPr>
          <w:trHeight w:val="2237"/>
        </w:trPr>
        <w:tc>
          <w:tcPr>
            <w:tcW w:w="3685" w:type="dxa"/>
          </w:tcPr>
          <w:p w14:paraId="37C5F0ED" w14:textId="77777777" w:rsidR="005953FC" w:rsidRDefault="005953FC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  <w:p w14:paraId="225B8DB4" w14:textId="3BB91E41" w:rsidR="005953FC" w:rsidRPr="00C33A5C" w:rsidRDefault="005953FC" w:rsidP="005953F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</w:rPr>
              <w:t xml:space="preserve">Learning Objectives and Targets </w:t>
            </w:r>
            <w:r>
              <w:rPr>
                <w:rStyle w:val="normaltextrun"/>
                <w:rFonts w:ascii="Garamond" w:hAnsi="Garamond" w:cs="Segoe UI"/>
              </w:rPr>
              <w:t>– Work</w:t>
            </w:r>
            <w:r w:rsidR="00AA62EA">
              <w:rPr>
                <w:rStyle w:val="normaltextrun"/>
                <w:rFonts w:ascii="Garamond" w:hAnsi="Garamond" w:cs="Segoe UI"/>
              </w:rPr>
              <w:t xml:space="preserve"> or postsecondary education goals</w:t>
            </w:r>
          </w:p>
        </w:tc>
        <w:tc>
          <w:tcPr>
            <w:tcW w:w="9265" w:type="dxa"/>
          </w:tcPr>
          <w:p w14:paraId="2D57F561" w14:textId="77777777" w:rsidR="005953FC" w:rsidRDefault="005953FC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</w:tc>
      </w:tr>
      <w:tr w:rsidR="005953FC" w14:paraId="0A1EE551" w14:textId="77777777" w:rsidTr="006566EB">
        <w:trPr>
          <w:trHeight w:val="2237"/>
        </w:trPr>
        <w:tc>
          <w:tcPr>
            <w:tcW w:w="3685" w:type="dxa"/>
          </w:tcPr>
          <w:p w14:paraId="561E8D8B" w14:textId="77777777" w:rsidR="005953FC" w:rsidRDefault="005953FC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  <w:p w14:paraId="6D2902E8" w14:textId="02CC0491" w:rsidR="005953FC" w:rsidRDefault="00AA62EA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</w:rPr>
              <w:t>Learning Styles and Support Needs</w:t>
            </w:r>
            <w:r w:rsidR="005953FC">
              <w:rPr>
                <w:rStyle w:val="normaltextrun"/>
                <w:rFonts w:ascii="Garamond" w:hAnsi="Garamond" w:cs="Segoe UI"/>
                <w:b/>
                <w:bCs/>
              </w:rPr>
              <w:t xml:space="preserve"> </w:t>
            </w:r>
            <w:r w:rsidR="005953FC" w:rsidRPr="00C33A5C">
              <w:rPr>
                <w:rStyle w:val="normaltextrun"/>
                <w:rFonts w:ascii="Garamond" w:hAnsi="Garamond" w:cs="Segoe UI"/>
              </w:rPr>
              <w:t xml:space="preserve">– </w:t>
            </w:r>
            <w:r>
              <w:rPr>
                <w:rStyle w:val="normaltextrun"/>
                <w:rFonts w:ascii="Garamond" w:hAnsi="Garamond" w:cs="Segoe UI"/>
              </w:rPr>
              <w:t>Visual aids, assistive technology, or other accommodations and support needs</w:t>
            </w:r>
            <w:r w:rsidR="005953FC">
              <w:rPr>
                <w:rStyle w:val="normaltextrun"/>
                <w:rFonts w:ascii="Garamond" w:hAnsi="Garamond" w:cs="Segoe UI"/>
              </w:rPr>
              <w:t xml:space="preserve"> </w:t>
            </w:r>
          </w:p>
        </w:tc>
        <w:tc>
          <w:tcPr>
            <w:tcW w:w="9265" w:type="dxa"/>
          </w:tcPr>
          <w:p w14:paraId="59617052" w14:textId="77777777" w:rsidR="005953FC" w:rsidRDefault="005953FC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</w:tc>
      </w:tr>
      <w:tr w:rsidR="005953FC" w14:paraId="438B6739" w14:textId="77777777" w:rsidTr="00AA62EA">
        <w:trPr>
          <w:trHeight w:val="4139"/>
        </w:trPr>
        <w:tc>
          <w:tcPr>
            <w:tcW w:w="3685" w:type="dxa"/>
          </w:tcPr>
          <w:p w14:paraId="5E4FFAA3" w14:textId="77777777" w:rsidR="005953FC" w:rsidRDefault="005953FC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  <w:p w14:paraId="3D4F317B" w14:textId="0D221947" w:rsidR="005953FC" w:rsidRPr="00C33A5C" w:rsidRDefault="00AA62EA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</w:rPr>
              <w:t xml:space="preserve">Other Notes </w:t>
            </w:r>
            <w:r w:rsidRPr="00AA62EA">
              <w:rPr>
                <w:rStyle w:val="normaltextrun"/>
                <w:rFonts w:ascii="Garamond" w:hAnsi="Garamond" w:cs="Segoe UI"/>
              </w:rPr>
              <w:t>– School lingo, acronyms, things to keep in mind about this specific group of students, etc.</w:t>
            </w:r>
          </w:p>
        </w:tc>
        <w:tc>
          <w:tcPr>
            <w:tcW w:w="9265" w:type="dxa"/>
          </w:tcPr>
          <w:p w14:paraId="222A159A" w14:textId="77777777" w:rsidR="005953FC" w:rsidRDefault="005953FC" w:rsidP="00656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hAnsi="Garamond" w:cs="Segoe UI"/>
                <w:b/>
                <w:bCs/>
              </w:rPr>
            </w:pPr>
          </w:p>
        </w:tc>
      </w:tr>
    </w:tbl>
    <w:p w14:paraId="23A72411" w14:textId="4E57D66B" w:rsidR="00C33A5C" w:rsidRPr="00C33A5C" w:rsidRDefault="00C33A5C">
      <w:pPr>
        <w:rPr>
          <w:b/>
          <w:bCs/>
        </w:rPr>
      </w:pPr>
    </w:p>
    <w:sectPr w:rsidR="00C33A5C" w:rsidRPr="00C33A5C" w:rsidSect="00C33A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5C"/>
    <w:rsid w:val="005953FC"/>
    <w:rsid w:val="009D1DB9"/>
    <w:rsid w:val="009F0F8D"/>
    <w:rsid w:val="00AA62EA"/>
    <w:rsid w:val="00C33A5C"/>
    <w:rsid w:val="00CA4EF8"/>
    <w:rsid w:val="00D97AB8"/>
    <w:rsid w:val="0DD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D8A2"/>
  <w15:chartTrackingRefBased/>
  <w15:docId w15:val="{D64CCA38-D64F-3E44-AE61-455FD55C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3A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33A5C"/>
  </w:style>
  <w:style w:type="character" w:customStyle="1" w:styleId="eop">
    <w:name w:val="eop"/>
    <w:basedOn w:val="DefaultParagraphFont"/>
    <w:rsid w:val="00C33A5C"/>
  </w:style>
  <w:style w:type="table" w:styleId="TableGrid">
    <w:name w:val="Table Grid"/>
    <w:basedOn w:val="TableNormal"/>
    <w:uiPriority w:val="39"/>
    <w:rsid w:val="00C3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Schwartzman</dc:creator>
  <cp:keywords/>
  <dc:description/>
  <cp:lastModifiedBy>Microsoft Office User</cp:lastModifiedBy>
  <cp:revision>2</cp:revision>
  <dcterms:created xsi:type="dcterms:W3CDTF">2021-01-29T20:20:00Z</dcterms:created>
  <dcterms:modified xsi:type="dcterms:W3CDTF">2021-01-29T20:20:00Z</dcterms:modified>
</cp:coreProperties>
</file>