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343" w:rsidP="00335343" w:rsidRDefault="00335343" w14:paraId="7289BB5A" w14:textId="28E57138">
      <w:pPr>
        <w:pStyle w:val="xmsolistparagraph"/>
        <w:shd w:val="clear" w:color="auto" w:fill="FFFFFF"/>
        <w:spacing w:before="0" w:beforeAutospacing="0" w:after="0" w:afterAutospacing="0"/>
        <w:rPr>
          <w:rFonts w:ascii="inherit" w:hAnsi="inherit" w:cs="Segoe UI"/>
          <w:color w:val="201F1E"/>
          <w:sz w:val="22"/>
          <w:szCs w:val="22"/>
          <w:bdr w:val="none" w:color="auto" w:sz="0" w:space="0" w:frame="1"/>
        </w:rPr>
      </w:pPr>
    </w:p>
    <w:p w:rsidRPr="00335343" w:rsidR="00335343" w:rsidP="1419BC7C" w:rsidRDefault="00335343" w14:paraId="05353F33" w14:textId="5B8B3FD5">
      <w:pPr>
        <w:pStyle w:val="xmsolistparagraph"/>
        <w:shd w:val="clear" w:color="auto" w:fill="FFFFFF" w:themeFill="background1"/>
        <w:spacing w:before="0" w:beforeAutospacing="off" w:after="0" w:afterAutospacing="off"/>
        <w:jc w:val="center"/>
        <w:rPr>
          <w:rFonts w:ascii="Calibri Light" w:hAnsi="Calibri Light" w:cs="Calibri Light" w:asciiTheme="majorAscii" w:hAnsiTheme="majorAscii" w:cstheme="majorAscii"/>
          <w:b w:val="1"/>
          <w:bCs w:val="1"/>
          <w:color w:val="201F1E"/>
        </w:rPr>
      </w:pPr>
      <w:r w:rsidRPr="1419BC7C">
        <w:rPr>
          <w:rFonts w:ascii="Calibri Light" w:hAnsi="Calibri Light" w:cs="Calibri Light" w:asciiTheme="majorAscii" w:hAnsiTheme="majorAscii" w:cstheme="majorAscii"/>
          <w:b w:val="1"/>
          <w:bCs w:val="1"/>
          <w:color w:val="201F1E"/>
          <w:bdr w:val="none" w:color="auto" w:sz="0" w:space="0" w:frame="1"/>
        </w:rPr>
        <w:t>Preparing Students for Career Speakers</w:t>
      </w:r>
    </w:p>
    <w:p w:rsidR="008340F3" w:rsidRDefault="008340F3" w14:paraId="6A6B6A89" w14:textId="7A68BA97"/>
    <w:p w:rsidR="00335343" w:rsidRDefault="00335343" w14:paraId="1ECB1BAF" w14:textId="4DDE475B">
      <w:r>
        <w:t>Preparing students</w:t>
      </w:r>
      <w:r w:rsidR="00AF5282">
        <w:t xml:space="preserve"> allows them to gain background knowledge and gives them time to develop meaningful questions. Being prepared helps the students be able to put the information they learn into practice.</w:t>
      </w:r>
    </w:p>
    <w:p w:rsidR="00335343" w:rsidRDefault="00335343" w14:paraId="4E7F7D3D" w14:textId="0BF47431"/>
    <w:p w:rsidR="00335343" w:rsidRDefault="1C20273F" w14:paraId="3C1A25E9" w14:textId="2FFE72DB">
      <w:r>
        <w:t xml:space="preserve">Use the templated form </w:t>
      </w:r>
      <w:r w:rsidR="00950230">
        <w:t>below</w:t>
      </w:r>
      <w:r>
        <w:t xml:space="preserve"> to help students prepare by documenting what they already know about the job, determining what questions they have, and reflecting on what they learned from the career speaker’s presentation.  </w:t>
      </w:r>
    </w:p>
    <w:p w:rsidR="00335343" w:rsidRDefault="00335343" w14:paraId="7991D550" w14:textId="6AB15712"/>
    <w:p w:rsidRPr="00335343" w:rsidR="00335343" w:rsidRDefault="00335343" w14:paraId="306634DE" w14:textId="1F098061">
      <w:pPr>
        <w:rPr>
          <w:u w:val="single"/>
        </w:rPr>
      </w:pPr>
      <w:r w:rsidRPr="00335343">
        <w:rPr>
          <w:u w:val="single"/>
        </w:rPr>
        <w:t>What do we know?</w:t>
      </w:r>
    </w:p>
    <w:p w:rsidR="00AF5282" w:rsidRDefault="1C20273F" w14:paraId="63D53825" w14:textId="63F6A7B6">
      <w:r w:rsidR="302942FF">
        <w:rPr/>
        <w:t xml:space="preserve">This first column should be completed prior to the career speaker’s visit. Guide the students through research relevant to the career speaker. Websites such as O*Net can be helpful to do this research. Depending on the students’ level of independence, this research can be completed independently or as a group. For example: </w:t>
      </w:r>
    </w:p>
    <w:p w:rsidR="00AF5282" w:rsidP="00AF5282" w:rsidRDefault="00AF5282" w14:paraId="0EA4A12A" w14:textId="56EAD870">
      <w:pPr>
        <w:pStyle w:val="ListParagraph"/>
        <w:numPr>
          <w:ilvl w:val="0"/>
          <w:numId w:val="4"/>
        </w:numPr>
      </w:pPr>
      <w:r>
        <w:t xml:space="preserve">Pinpoint the career cluster </w:t>
      </w:r>
    </w:p>
    <w:p w:rsidR="00AF5282" w:rsidP="00AF5282" w:rsidRDefault="00AF5282" w14:paraId="72DC47E0" w14:textId="51288BA5">
      <w:pPr>
        <w:pStyle w:val="ListParagraph"/>
        <w:numPr>
          <w:ilvl w:val="0"/>
          <w:numId w:val="4"/>
        </w:numPr>
      </w:pPr>
      <w:r>
        <w:t>List typical job tasks</w:t>
      </w:r>
    </w:p>
    <w:p w:rsidR="00335343" w:rsidP="00AF5282" w:rsidRDefault="00AF5282" w14:paraId="41A82D13" w14:textId="4602CE31">
      <w:pPr>
        <w:pStyle w:val="ListParagraph"/>
        <w:numPr>
          <w:ilvl w:val="0"/>
          <w:numId w:val="4"/>
        </w:numPr>
      </w:pPr>
      <w:r>
        <w:t xml:space="preserve">Identify the job requirements </w:t>
      </w:r>
    </w:p>
    <w:p w:rsidR="00AF5282" w:rsidP="00AF5282" w:rsidRDefault="00AF5282" w14:paraId="74AD022B" w14:textId="77777777">
      <w:pPr>
        <w:pStyle w:val="ListParagraph"/>
      </w:pPr>
    </w:p>
    <w:p w:rsidRPr="00335343" w:rsidR="00335343" w:rsidRDefault="00335343" w14:paraId="5FD9643A" w14:textId="10936D89">
      <w:pPr>
        <w:rPr>
          <w:u w:val="single"/>
        </w:rPr>
      </w:pPr>
      <w:r w:rsidRPr="00335343">
        <w:rPr>
          <w:u w:val="single"/>
        </w:rPr>
        <w:t>What do we want to know?</w:t>
      </w:r>
    </w:p>
    <w:p w:rsidR="00AF5282" w:rsidRDefault="1C20273F" w14:paraId="5BEDA3AD" w14:textId="04F37924">
      <w:r>
        <w:t>After completing the initial research relevant to the career speaker, students will brainstorm questions</w:t>
      </w:r>
      <w:r w:rsidR="00950230">
        <w:t xml:space="preserve"> they want to ask the</w:t>
      </w:r>
      <w:r>
        <w:t xml:space="preserve"> speaker. Ask the students what they are still curious about. Tell students to think about questions that may not be typically found in initial research but about specific perspectives from the guest speaker. </w:t>
      </w:r>
    </w:p>
    <w:p w:rsidR="00AF5282" w:rsidRDefault="00335343" w14:paraId="77CEEC13" w14:textId="77777777">
      <w:r>
        <w:t xml:space="preserve">For example: </w:t>
      </w:r>
    </w:p>
    <w:p w:rsidR="00AF5282" w:rsidP="00AF5282" w:rsidRDefault="00AF5282" w14:paraId="144C5E70" w14:textId="7A59C0FC">
      <w:pPr>
        <w:pStyle w:val="ListParagraph"/>
        <w:numPr>
          <w:ilvl w:val="0"/>
          <w:numId w:val="3"/>
        </w:numPr>
        <w:rPr/>
      </w:pPr>
      <w:r w:rsidR="302942FF">
        <w:rPr/>
        <w:t xml:space="preserve">What are the harder parts of your job? </w:t>
      </w:r>
    </w:p>
    <w:p w:rsidR="00AF5282" w:rsidP="00AF5282" w:rsidRDefault="00335343" w14:paraId="471FE75B" w14:textId="365B2855">
      <w:pPr>
        <w:pStyle w:val="ListParagraph"/>
        <w:numPr>
          <w:ilvl w:val="0"/>
          <w:numId w:val="3"/>
        </w:numPr>
        <w:rPr/>
      </w:pPr>
      <w:r w:rsidR="302942FF">
        <w:rPr/>
        <w:t xml:space="preserve">Is there something about your job role that makes it different from other people in similar job roles? </w:t>
      </w:r>
    </w:p>
    <w:p w:rsidR="00335343" w:rsidP="00AF5282" w:rsidRDefault="00335343" w14:paraId="02DDCA6F" w14:textId="0BD56EE2">
      <w:pPr>
        <w:pStyle w:val="ListParagraph"/>
        <w:numPr>
          <w:ilvl w:val="0"/>
          <w:numId w:val="3"/>
        </w:numPr>
        <w:rPr/>
      </w:pPr>
      <w:r w:rsidR="302942FF">
        <w:rPr/>
        <w:t xml:space="preserve">Are you in a leadership position in your workplace?  </w:t>
      </w:r>
    </w:p>
    <w:p w:rsidR="00335343" w:rsidRDefault="00335343" w14:paraId="29EE24CF" w14:textId="3006EB8C"/>
    <w:p w:rsidRPr="00335343" w:rsidR="00335343" w:rsidRDefault="00335343" w14:paraId="1487253D" w14:textId="2414D3D4">
      <w:pPr>
        <w:rPr>
          <w:u w:val="single"/>
        </w:rPr>
      </w:pPr>
      <w:r w:rsidRPr="00335343">
        <w:rPr>
          <w:u w:val="single"/>
        </w:rPr>
        <w:t>What have we learned?</w:t>
      </w:r>
    </w:p>
    <w:p w:rsidR="00335343" w:rsidRDefault="00335343" w14:paraId="4E0F33B9" w14:textId="6E7C3368">
      <w:r>
        <w:t xml:space="preserve">Depending on the nature of the presentation and specific student needs, it may be beneficial to have the students take notes in this section during the presentation or during a group discussion following the presentation. Prompt discussion on how what the students have learned can relate to their steps in job searching. Ask questions and help make connections between the </w:t>
      </w:r>
      <w:r w:rsidR="00885374">
        <w:t>presenter’s</w:t>
      </w:r>
      <w:r>
        <w:t xml:space="preserve"> experience and steps the students are taking or will be taking. </w:t>
      </w:r>
      <w:r w:rsidR="00AF5282">
        <w:t xml:space="preserve">Examples of reflection questions can include: </w:t>
      </w:r>
    </w:p>
    <w:p w:rsidR="00AF5282" w:rsidP="00AF5282" w:rsidRDefault="00AF5282" w14:paraId="053650B7" w14:textId="3140CE93">
      <w:pPr>
        <w:pStyle w:val="ListParagraph"/>
        <w:numPr>
          <w:ilvl w:val="0"/>
          <w:numId w:val="5"/>
        </w:numPr>
      </w:pPr>
      <w:r>
        <w:t>What information did the speaker give you that you didn’t already know?</w:t>
      </w:r>
    </w:p>
    <w:p w:rsidR="00AF5282" w:rsidP="00AF5282" w:rsidRDefault="00AF5282" w14:paraId="1E41A530" w14:textId="6015017A">
      <w:pPr>
        <w:pStyle w:val="ListParagraph"/>
        <w:numPr>
          <w:ilvl w:val="0"/>
          <w:numId w:val="5"/>
        </w:numPr>
      </w:pPr>
      <w:r>
        <w:t xml:space="preserve">Did any of the information the speaker gave you differ from the research that you did? </w:t>
      </w:r>
    </w:p>
    <w:p w:rsidR="00AF5282" w:rsidP="00AF5282" w:rsidRDefault="00AF5282" w14:paraId="20E67CFD" w14:textId="0F9D0388">
      <w:pPr>
        <w:pStyle w:val="ListParagraph"/>
        <w:numPr>
          <w:ilvl w:val="0"/>
          <w:numId w:val="5"/>
        </w:numPr>
      </w:pPr>
      <w:r>
        <w:t>After listening to the speaker, are you more interested or less interested in the job?</w:t>
      </w:r>
    </w:p>
    <w:p w:rsidR="00335343" w:rsidRDefault="00335343" w14:paraId="41F756D5" w14:textId="48CAF9A0"/>
    <w:p w:rsidR="00335343" w:rsidRDefault="00335343" w14:paraId="614DA17B" w14:textId="7A38D0AF">
      <w:r>
        <w:br w:type="page"/>
      </w:r>
    </w:p>
    <w:p w:rsidRPr="00335343" w:rsidR="00335343" w:rsidP="00335343" w:rsidRDefault="00335343" w14:paraId="70AAC414" w14:textId="1E6C1B02">
      <w:pPr>
        <w:jc w:val="center"/>
        <w:rPr>
          <w:b/>
          <w:bCs/>
        </w:rPr>
      </w:pPr>
      <w:r w:rsidRPr="00335343">
        <w:rPr>
          <w:b/>
          <w:bCs/>
        </w:rPr>
        <w:lastRenderedPageBreak/>
        <w:t xml:space="preserve">Career Presentation </w:t>
      </w:r>
    </w:p>
    <w:p w:rsidR="00335343" w:rsidP="00335343" w:rsidRDefault="00335343" w14:paraId="3454D738" w14:textId="77777777">
      <w:pPr>
        <w:jc w:val="center"/>
      </w:pPr>
    </w:p>
    <w:p w:rsidR="00335343" w:rsidP="00335343" w:rsidRDefault="00335343" w14:paraId="7D68672B" w14:textId="16172605">
      <w:pPr>
        <w:jc w:val="center"/>
      </w:pPr>
      <w:r>
        <w:t>Presenter Name: _________________________</w:t>
      </w:r>
      <w:r>
        <w:tab/>
      </w:r>
      <w:r>
        <w:t>Job Title: ___________________________</w:t>
      </w:r>
    </w:p>
    <w:p w:rsidR="00335343" w:rsidP="00335343" w:rsidRDefault="00335343" w14:paraId="111A54A0" w14:textId="5E1E12DA">
      <w:pPr>
        <w:jc w:val="center"/>
      </w:pPr>
      <w:r>
        <w:t>Contact Information (email/phone number): _________________________________________</w:t>
      </w:r>
    </w:p>
    <w:tbl>
      <w:tblPr>
        <w:tblStyle w:val="TableGrid"/>
        <w:tblpPr w:leftFromText="180" w:rightFromText="180" w:vertAnchor="text" w:horzAnchor="margin" w:tblpXSpec="center" w:tblpY="210"/>
        <w:tblW w:w="11025" w:type="dxa"/>
        <w:tblLook w:val="04A0" w:firstRow="1" w:lastRow="0" w:firstColumn="1" w:lastColumn="0" w:noHBand="0" w:noVBand="1"/>
      </w:tblPr>
      <w:tblGrid>
        <w:gridCol w:w="3644"/>
        <w:gridCol w:w="7381"/>
      </w:tblGrid>
      <w:tr w:rsidR="00950230" w:rsidTr="00950230" w14:paraId="48276C2F" w14:textId="77777777">
        <w:trPr>
          <w:trHeight w:val="5927"/>
        </w:trPr>
        <w:tc>
          <w:tcPr>
            <w:tcW w:w="3644" w:type="dxa"/>
          </w:tcPr>
          <w:p w:rsidR="00950230" w:rsidP="00950230" w:rsidRDefault="00950230" w14:paraId="11AB09A0" w14:textId="77777777">
            <w:r>
              <w:t xml:space="preserve">What do we know? (Research) </w:t>
            </w:r>
          </w:p>
        </w:tc>
        <w:tc>
          <w:tcPr>
            <w:tcW w:w="7381" w:type="dxa"/>
          </w:tcPr>
          <w:p w:rsidR="00950230" w:rsidP="00950230" w:rsidRDefault="00950230" w14:paraId="699D0721" w14:textId="77777777"/>
        </w:tc>
      </w:tr>
      <w:tr w:rsidR="00950230" w:rsidTr="00950230" w14:paraId="2778D788" w14:textId="77777777">
        <w:trPr>
          <w:trHeight w:val="4490"/>
        </w:trPr>
        <w:tc>
          <w:tcPr>
            <w:tcW w:w="3644" w:type="dxa"/>
          </w:tcPr>
          <w:p w:rsidR="00950230" w:rsidP="00950230" w:rsidRDefault="00950230" w14:paraId="2B6E0FD5" w14:textId="77777777">
            <w:r>
              <w:t>What do we want to know? (Questions)</w:t>
            </w:r>
          </w:p>
        </w:tc>
        <w:tc>
          <w:tcPr>
            <w:tcW w:w="7381" w:type="dxa"/>
          </w:tcPr>
          <w:p w:rsidR="00950230" w:rsidP="00950230" w:rsidRDefault="00950230" w14:paraId="360D3617" w14:textId="77777777"/>
          <w:p w:rsidR="00950230" w:rsidP="00950230" w:rsidRDefault="00950230" w14:paraId="55C79A5F" w14:textId="77777777"/>
          <w:p w:rsidR="00950230" w:rsidP="00950230" w:rsidRDefault="00950230" w14:paraId="16123132" w14:textId="77777777"/>
          <w:p w:rsidR="00950230" w:rsidP="00950230" w:rsidRDefault="00950230" w14:paraId="46303D78" w14:textId="77777777"/>
          <w:p w:rsidR="00950230" w:rsidP="00950230" w:rsidRDefault="00950230" w14:paraId="449E3C95" w14:textId="77777777"/>
          <w:p w:rsidR="00950230" w:rsidP="00950230" w:rsidRDefault="00950230" w14:paraId="26F9A7B7" w14:textId="77777777"/>
          <w:p w:rsidR="00950230" w:rsidP="00950230" w:rsidRDefault="00950230" w14:paraId="735FCBA2" w14:textId="77777777"/>
          <w:p w:rsidR="00950230" w:rsidP="00950230" w:rsidRDefault="00950230" w14:paraId="4569CB20" w14:textId="77777777"/>
          <w:p w:rsidR="00950230" w:rsidP="00950230" w:rsidRDefault="00950230" w14:paraId="1DB5E943" w14:textId="77777777"/>
          <w:p w:rsidR="00950230" w:rsidP="00950230" w:rsidRDefault="00950230" w14:paraId="49D4636B" w14:textId="77777777"/>
          <w:p w:rsidR="00950230" w:rsidP="00950230" w:rsidRDefault="00950230" w14:paraId="5F05588E" w14:textId="77777777"/>
          <w:p w:rsidR="00950230" w:rsidP="00950230" w:rsidRDefault="00950230" w14:paraId="40FA0993" w14:textId="77777777"/>
          <w:p w:rsidR="00950230" w:rsidP="00950230" w:rsidRDefault="00950230" w14:paraId="777171F4" w14:textId="77777777"/>
          <w:p w:rsidR="00950230" w:rsidP="00950230" w:rsidRDefault="00950230" w14:paraId="2BCB9EB9" w14:textId="77777777"/>
          <w:p w:rsidR="00950230" w:rsidP="00950230" w:rsidRDefault="00950230" w14:paraId="133D9FE9" w14:textId="77777777"/>
          <w:p w:rsidR="00950230" w:rsidP="00950230" w:rsidRDefault="00950230" w14:paraId="491AC279" w14:textId="77777777"/>
          <w:p w:rsidR="00950230" w:rsidP="00950230" w:rsidRDefault="00950230" w14:paraId="76B6A493" w14:textId="77777777"/>
          <w:p w:rsidR="00950230" w:rsidP="00950230" w:rsidRDefault="00950230" w14:paraId="13C3EB3A" w14:textId="77777777"/>
          <w:p w:rsidR="00950230" w:rsidP="00950230" w:rsidRDefault="00950230" w14:paraId="3862202B" w14:textId="57D4A4D2"/>
        </w:tc>
      </w:tr>
      <w:tr w:rsidR="00950230" w:rsidTr="00950230" w14:paraId="4074AEF8" w14:textId="77777777">
        <w:trPr>
          <w:trHeight w:val="3695"/>
        </w:trPr>
        <w:tc>
          <w:tcPr>
            <w:tcW w:w="3644" w:type="dxa"/>
          </w:tcPr>
          <w:p w:rsidR="00950230" w:rsidP="00950230" w:rsidRDefault="00950230" w14:paraId="61F141F0" w14:textId="77777777">
            <w:r>
              <w:lastRenderedPageBreak/>
              <w:t>What did we learn? (Reflection)</w:t>
            </w:r>
          </w:p>
        </w:tc>
        <w:tc>
          <w:tcPr>
            <w:tcW w:w="7381" w:type="dxa"/>
          </w:tcPr>
          <w:p w:rsidR="00950230" w:rsidP="00950230" w:rsidRDefault="00950230" w14:paraId="74E0D36F" w14:textId="77777777"/>
          <w:p w:rsidR="00950230" w:rsidP="00950230" w:rsidRDefault="00950230" w14:paraId="0820D316" w14:textId="77777777"/>
          <w:p w:rsidR="00950230" w:rsidP="00950230" w:rsidRDefault="00950230" w14:paraId="5BBF4AF8" w14:textId="77777777"/>
          <w:p w:rsidR="00950230" w:rsidP="00950230" w:rsidRDefault="00950230" w14:paraId="643BB57E" w14:textId="77777777"/>
          <w:p w:rsidR="00950230" w:rsidP="00950230" w:rsidRDefault="00950230" w14:paraId="7E51204E" w14:textId="77777777"/>
          <w:p w:rsidR="00950230" w:rsidP="00950230" w:rsidRDefault="00950230" w14:paraId="1179F9A4" w14:textId="77777777"/>
          <w:p w:rsidR="00950230" w:rsidP="00950230" w:rsidRDefault="00950230" w14:paraId="0AF9EB11" w14:textId="77777777"/>
          <w:p w:rsidR="00950230" w:rsidP="00950230" w:rsidRDefault="00950230" w14:paraId="27EAA80B" w14:textId="77777777"/>
          <w:p w:rsidR="00950230" w:rsidP="00950230" w:rsidRDefault="00950230" w14:paraId="7E134DA7" w14:textId="77777777"/>
          <w:p w:rsidR="00950230" w:rsidP="00950230" w:rsidRDefault="00950230" w14:paraId="4A1FBF93" w14:textId="77777777"/>
          <w:p w:rsidR="00950230" w:rsidP="00950230" w:rsidRDefault="00950230" w14:paraId="45C4CAF7" w14:textId="77777777"/>
          <w:p w:rsidR="00950230" w:rsidP="00950230" w:rsidRDefault="00950230" w14:paraId="2AFD26D7" w14:textId="77777777"/>
          <w:p w:rsidR="00950230" w:rsidP="00950230" w:rsidRDefault="00950230" w14:paraId="28CD90C6" w14:textId="77777777"/>
          <w:p w:rsidR="00950230" w:rsidP="00950230" w:rsidRDefault="00950230" w14:paraId="00C1156A" w14:textId="77777777"/>
          <w:p w:rsidR="00950230" w:rsidP="00950230" w:rsidRDefault="00950230" w14:paraId="00A8006A" w14:textId="77777777"/>
          <w:p w:rsidR="00950230" w:rsidP="00950230" w:rsidRDefault="00950230" w14:paraId="400375FD" w14:textId="77777777"/>
          <w:p w:rsidR="00950230" w:rsidP="00950230" w:rsidRDefault="00950230" w14:paraId="2267971F" w14:textId="77777777"/>
          <w:p w:rsidR="00950230" w:rsidP="00950230" w:rsidRDefault="00950230" w14:paraId="7F7B839A" w14:textId="7D4BC474"/>
        </w:tc>
      </w:tr>
    </w:tbl>
    <w:p w:rsidR="00335343" w:rsidP="00950230" w:rsidRDefault="00335343" w14:paraId="3C9EE301" w14:textId="36776D50"/>
    <w:p w:rsidR="00335343" w:rsidP="00335343" w:rsidRDefault="00335343" w14:paraId="1EA968A3" w14:textId="6F0DB0EE"/>
    <w:p w:rsidR="00950230" w:rsidP="00335343" w:rsidRDefault="00950230" w14:paraId="7B497D96" w14:textId="77777777"/>
    <w:sectPr w:rsidR="0095023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4225"/>
    <w:multiLevelType w:val="hybridMultilevel"/>
    <w:tmpl w:val="931E7F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C34C30"/>
    <w:multiLevelType w:val="hybridMultilevel"/>
    <w:tmpl w:val="0624F6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0B0583"/>
    <w:multiLevelType w:val="hybridMultilevel"/>
    <w:tmpl w:val="37FAE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84234CF"/>
    <w:multiLevelType w:val="hybridMultilevel"/>
    <w:tmpl w:val="511060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7183FEF"/>
    <w:multiLevelType w:val="hybridMultilevel"/>
    <w:tmpl w:val="CE4A61F0"/>
    <w:lvl w:ilvl="0" w:tplc="FBC4142E">
      <w:start w:val="1"/>
      <w:numFmt w:val="decimal"/>
      <w:lvlText w:val="%1."/>
      <w:lvlJc w:val="left"/>
      <w:pPr>
        <w:tabs>
          <w:tab w:val="num" w:pos="720"/>
        </w:tabs>
        <w:ind w:left="720" w:hanging="360"/>
      </w:pPr>
    </w:lvl>
    <w:lvl w:ilvl="1" w:tplc="B13CEED0" w:tentative="1">
      <w:start w:val="1"/>
      <w:numFmt w:val="decimal"/>
      <w:lvlText w:val="%2."/>
      <w:lvlJc w:val="left"/>
      <w:pPr>
        <w:tabs>
          <w:tab w:val="num" w:pos="1440"/>
        </w:tabs>
        <w:ind w:left="1440" w:hanging="360"/>
      </w:pPr>
    </w:lvl>
    <w:lvl w:ilvl="2" w:tplc="55728338" w:tentative="1">
      <w:start w:val="1"/>
      <w:numFmt w:val="decimal"/>
      <w:lvlText w:val="%3."/>
      <w:lvlJc w:val="left"/>
      <w:pPr>
        <w:tabs>
          <w:tab w:val="num" w:pos="2160"/>
        </w:tabs>
        <w:ind w:left="2160" w:hanging="360"/>
      </w:pPr>
    </w:lvl>
    <w:lvl w:ilvl="3" w:tplc="6266390A" w:tentative="1">
      <w:start w:val="1"/>
      <w:numFmt w:val="decimal"/>
      <w:lvlText w:val="%4."/>
      <w:lvlJc w:val="left"/>
      <w:pPr>
        <w:tabs>
          <w:tab w:val="num" w:pos="2880"/>
        </w:tabs>
        <w:ind w:left="2880" w:hanging="360"/>
      </w:pPr>
    </w:lvl>
    <w:lvl w:ilvl="4" w:tplc="8C0637BA" w:tentative="1">
      <w:start w:val="1"/>
      <w:numFmt w:val="decimal"/>
      <w:lvlText w:val="%5."/>
      <w:lvlJc w:val="left"/>
      <w:pPr>
        <w:tabs>
          <w:tab w:val="num" w:pos="3600"/>
        </w:tabs>
        <w:ind w:left="3600" w:hanging="360"/>
      </w:pPr>
    </w:lvl>
    <w:lvl w:ilvl="5" w:tplc="64A43D96" w:tentative="1">
      <w:start w:val="1"/>
      <w:numFmt w:val="decimal"/>
      <w:lvlText w:val="%6."/>
      <w:lvlJc w:val="left"/>
      <w:pPr>
        <w:tabs>
          <w:tab w:val="num" w:pos="4320"/>
        </w:tabs>
        <w:ind w:left="4320" w:hanging="360"/>
      </w:pPr>
    </w:lvl>
    <w:lvl w:ilvl="6" w:tplc="2806FB3E" w:tentative="1">
      <w:start w:val="1"/>
      <w:numFmt w:val="decimal"/>
      <w:lvlText w:val="%7."/>
      <w:lvlJc w:val="left"/>
      <w:pPr>
        <w:tabs>
          <w:tab w:val="num" w:pos="5040"/>
        </w:tabs>
        <w:ind w:left="5040" w:hanging="360"/>
      </w:pPr>
    </w:lvl>
    <w:lvl w:ilvl="7" w:tplc="10A4B690" w:tentative="1">
      <w:start w:val="1"/>
      <w:numFmt w:val="decimal"/>
      <w:lvlText w:val="%8."/>
      <w:lvlJc w:val="left"/>
      <w:pPr>
        <w:tabs>
          <w:tab w:val="num" w:pos="5760"/>
        </w:tabs>
        <w:ind w:left="5760" w:hanging="360"/>
      </w:pPr>
    </w:lvl>
    <w:lvl w:ilvl="8" w:tplc="42D8E0F2"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43"/>
    <w:rsid w:val="00335343"/>
    <w:rsid w:val="008340F3"/>
    <w:rsid w:val="00885374"/>
    <w:rsid w:val="00950230"/>
    <w:rsid w:val="00AF5282"/>
    <w:rsid w:val="1419BC7C"/>
    <w:rsid w:val="1C20273F"/>
    <w:rsid w:val="302942FF"/>
    <w:rsid w:val="4D3AA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4FC48"/>
  <w15:chartTrackingRefBased/>
  <w15:docId w15:val="{7A2504F2-FF1F-214C-A0A8-A3C20FF798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listparagraph" w:customStyle="1">
    <w:name w:val="x_msolistparagraph"/>
    <w:basedOn w:val="Normal"/>
    <w:rsid w:val="00335343"/>
    <w:pPr>
      <w:spacing w:before="100" w:beforeAutospacing="1" w:after="100" w:afterAutospacing="1"/>
    </w:pPr>
    <w:rPr>
      <w:rFonts w:ascii="Times New Roman" w:hAnsi="Times New Roman" w:eastAsia="Times New Roman" w:cs="Times New Roman"/>
    </w:rPr>
  </w:style>
  <w:style w:type="table" w:styleId="TableGrid">
    <w:name w:val="Table Grid"/>
    <w:basedOn w:val="TableNormal"/>
    <w:uiPriority w:val="39"/>
    <w:rsid w:val="0033534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885374"/>
    <w:rPr>
      <w:sz w:val="16"/>
      <w:szCs w:val="16"/>
    </w:rPr>
  </w:style>
  <w:style w:type="paragraph" w:styleId="CommentText">
    <w:name w:val="annotation text"/>
    <w:basedOn w:val="Normal"/>
    <w:link w:val="CommentTextChar"/>
    <w:uiPriority w:val="99"/>
    <w:semiHidden/>
    <w:unhideWhenUsed/>
    <w:rsid w:val="00885374"/>
    <w:rPr>
      <w:sz w:val="20"/>
      <w:szCs w:val="20"/>
    </w:rPr>
  </w:style>
  <w:style w:type="character" w:styleId="CommentTextChar" w:customStyle="1">
    <w:name w:val="Comment Text Char"/>
    <w:basedOn w:val="DefaultParagraphFont"/>
    <w:link w:val="CommentText"/>
    <w:uiPriority w:val="99"/>
    <w:semiHidden/>
    <w:rsid w:val="00885374"/>
    <w:rPr>
      <w:sz w:val="20"/>
      <w:szCs w:val="20"/>
    </w:rPr>
  </w:style>
  <w:style w:type="paragraph" w:styleId="CommentSubject">
    <w:name w:val="annotation subject"/>
    <w:basedOn w:val="CommentText"/>
    <w:next w:val="CommentText"/>
    <w:link w:val="CommentSubjectChar"/>
    <w:uiPriority w:val="99"/>
    <w:semiHidden/>
    <w:unhideWhenUsed/>
    <w:rsid w:val="00885374"/>
    <w:rPr>
      <w:b/>
      <w:bCs/>
    </w:rPr>
  </w:style>
  <w:style w:type="character" w:styleId="CommentSubjectChar" w:customStyle="1">
    <w:name w:val="Comment Subject Char"/>
    <w:basedOn w:val="CommentTextChar"/>
    <w:link w:val="CommentSubject"/>
    <w:uiPriority w:val="99"/>
    <w:semiHidden/>
    <w:rsid w:val="00885374"/>
    <w:rPr>
      <w:b/>
      <w:bCs/>
      <w:sz w:val="20"/>
      <w:szCs w:val="20"/>
    </w:rPr>
  </w:style>
  <w:style w:type="paragraph" w:styleId="ListParagraph">
    <w:name w:val="List Paragraph"/>
    <w:basedOn w:val="Normal"/>
    <w:uiPriority w:val="34"/>
    <w:qFormat/>
    <w:rsid w:val="00AF5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0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8934453cd6d946a3" /><Relationship Type="http://schemas.microsoft.com/office/2011/relationships/commentsExtended" Target="/word/commentsExtended.xml" Id="R27c5893368624f25" /><Relationship Type="http://schemas.microsoft.com/office/2016/09/relationships/commentsIds" Target="/word/commentsIds.xml" Id="Rcf8adfe26ad445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Clancy, Cara A</dc:creator>
  <keywords/>
  <dc:description/>
  <lastModifiedBy>Leah Burgess</lastModifiedBy>
  <revision>5</revision>
  <dcterms:created xsi:type="dcterms:W3CDTF">2021-03-15T19:29:00.0000000Z</dcterms:created>
  <dcterms:modified xsi:type="dcterms:W3CDTF">2021-03-18T14:41:27.0999486Z</dcterms:modified>
</coreProperties>
</file>