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5D9E" w:rsidR="001C4A40" w:rsidP="00241163" w:rsidRDefault="00241163" w14:paraId="1C864B33" w14:textId="2E45D1AF">
      <w:pPr>
        <w:jc w:val="center"/>
        <w:rPr>
          <w:rFonts w:ascii="Atkinson Hyperlegible" w:hAnsi="Atkinson Hyperlegible" w:cs="Helvetica Neue"/>
          <w:b/>
          <w:bCs/>
          <w:color w:val="000000"/>
          <w:sz w:val="28"/>
          <w:szCs w:val="28"/>
        </w:rPr>
      </w:pPr>
      <w:r w:rsidRPr="00E15D9E">
        <w:rPr>
          <w:rFonts w:ascii="Atkinson Hyperlegible" w:hAnsi="Atkinson Hyperlegible" w:cs="Helvetica Neue"/>
          <w:b/>
          <w:bCs/>
          <w:color w:val="000000"/>
          <w:sz w:val="28"/>
          <w:szCs w:val="28"/>
        </w:rPr>
        <w:t>Buildin</w:t>
      </w:r>
      <w:r w:rsidRPr="00E15D9E">
        <w:rPr>
          <w:rFonts w:ascii="Atkinson Hyperlegible" w:hAnsi="Atkinson Hyperlegible" w:cs="Helvetica Neue"/>
          <w:b/>
          <w:bCs/>
          <w:color w:val="000000"/>
          <w:sz w:val="28"/>
          <w:szCs w:val="28"/>
        </w:rPr>
        <w:t>g Student</w:t>
      </w:r>
      <w:r w:rsidRPr="00E15D9E">
        <w:rPr>
          <w:rFonts w:ascii="Atkinson Hyperlegible" w:hAnsi="Atkinson Hyperlegible" w:cs="Helvetica Neue"/>
          <w:b/>
          <w:bCs/>
          <w:color w:val="000000"/>
          <w:sz w:val="28"/>
          <w:szCs w:val="28"/>
        </w:rPr>
        <w:t xml:space="preserve"> Work-Based Learning Experiences Tip </w:t>
      </w:r>
      <w:r w:rsidRPr="00E15D9E" w:rsidR="003A18DF">
        <w:rPr>
          <w:rFonts w:ascii="Atkinson Hyperlegible" w:hAnsi="Atkinson Hyperlegible" w:cs="Helvetica Neue"/>
          <w:b/>
          <w:bCs/>
          <w:color w:val="000000"/>
          <w:sz w:val="28"/>
          <w:szCs w:val="28"/>
        </w:rPr>
        <w:t>S</w:t>
      </w:r>
      <w:r w:rsidRPr="00E15D9E">
        <w:rPr>
          <w:rFonts w:ascii="Atkinson Hyperlegible" w:hAnsi="Atkinson Hyperlegible" w:cs="Helvetica Neue"/>
          <w:b/>
          <w:bCs/>
          <w:color w:val="000000"/>
          <w:sz w:val="28"/>
          <w:szCs w:val="28"/>
        </w:rPr>
        <w:t>heet</w:t>
      </w:r>
    </w:p>
    <w:p w:rsidRPr="003A18DF" w:rsidR="003A18DF" w:rsidP="00241163" w:rsidRDefault="003A18DF" w14:paraId="31D37AB5" w14:textId="77777777">
      <w:pPr>
        <w:jc w:val="center"/>
        <w:rPr>
          <w:rFonts w:ascii="Atkinson Hyperlegible" w:hAnsi="Atkinson Hyperlegible" w:cs="Helvetica Neue"/>
          <w:color w:val="000000"/>
          <w:sz w:val="26"/>
          <w:szCs w:val="26"/>
        </w:rPr>
      </w:pPr>
    </w:p>
    <w:p w:rsidRPr="003A18DF" w:rsidR="000E1DF8" w:rsidP="003A18DF" w:rsidRDefault="000E1DF8" w14:paraId="4AA33DE9" w14:textId="72B11397">
      <w:pPr>
        <w:rPr>
          <w:rFonts w:ascii="Atkinson Hyperlegible" w:hAnsi="Atkinson Hyperlegible"/>
        </w:rPr>
      </w:pPr>
      <w:r w:rsidRPr="003A18DF">
        <w:rPr>
          <w:rFonts w:ascii="Atkinson Hyperlegible" w:hAnsi="Atkinson Hyperlegible" w:cs="Helvetica Neue"/>
          <w:color w:val="000000"/>
          <w:sz w:val="26"/>
          <w:szCs w:val="26"/>
        </w:rPr>
        <w:t xml:space="preserve">Below are tips you can use when contacting businesses </w:t>
      </w:r>
      <w:r w:rsidRPr="003A18DF" w:rsidR="003A18DF">
        <w:rPr>
          <w:rFonts w:ascii="Atkinson Hyperlegible" w:hAnsi="Atkinson Hyperlegible" w:cs="Helvetica Neue"/>
          <w:color w:val="000000"/>
          <w:sz w:val="26"/>
          <w:szCs w:val="26"/>
        </w:rPr>
        <w:t>about work-based learning experiences.</w:t>
      </w:r>
    </w:p>
    <w:p w:rsidRPr="003A18DF" w:rsidR="00C949D3" w:rsidP="00F77CAF" w:rsidRDefault="00C949D3" w14:paraId="72F080B4" w14:textId="0F867B78">
      <w:pPr>
        <w:spacing w:after="120"/>
        <w:rPr>
          <w:rFonts w:ascii="Atkinson Hyperlegible" w:hAnsi="Atkinson Hyperlegible"/>
        </w:rPr>
      </w:pPr>
    </w:p>
    <w:p w:rsidRPr="003A18DF" w:rsidR="00EE2FCA" w:rsidP="000E1DF8" w:rsidRDefault="00EE2FCA" w14:paraId="4B5FBCBE" w14:textId="2E0002D5">
      <w:pPr>
        <w:pStyle w:val="ListParagraph"/>
        <w:numPr>
          <w:ilvl w:val="0"/>
          <w:numId w:val="7"/>
        </w:numPr>
        <w:spacing w:before="120" w:after="120"/>
        <w:rPr>
          <w:rFonts w:ascii="Atkinson Hyperlegible" w:hAnsi="Atkinson Hyperlegible"/>
        </w:rPr>
      </w:pPr>
      <w:r w:rsidRPr="57988786" w:rsidR="00EE2FCA">
        <w:rPr>
          <w:rFonts w:ascii="Atkinson Hyperlegible" w:hAnsi="Atkinson Hyperlegible"/>
        </w:rPr>
        <w:t>Identify</w:t>
      </w:r>
      <w:r w:rsidRPr="57988786" w:rsidR="00EE2FCA">
        <w:rPr>
          <w:rFonts w:ascii="Atkinson Hyperlegible" w:hAnsi="Atkinson Hyperlegible"/>
        </w:rPr>
        <w:t xml:space="preserve"> what jobs/job tasks students are interested in based on student’s </w:t>
      </w:r>
      <w:r w:rsidRPr="57988786" w:rsidR="00EE2FCA">
        <w:rPr>
          <w:rFonts w:ascii="Atkinson Hyperlegible" w:hAnsi="Atkinson Hyperlegible"/>
        </w:rPr>
        <w:t>feedback</w:t>
      </w:r>
      <w:r w:rsidRPr="57988786" w:rsidR="00EE2FCA">
        <w:rPr>
          <w:rFonts w:ascii="Atkinson Hyperlegible" w:hAnsi="Atkinson Hyperlegible"/>
        </w:rPr>
        <w:t xml:space="preserve"> </w:t>
      </w:r>
    </w:p>
    <w:p w:rsidRPr="003A18DF" w:rsidR="00EE2FCA" w:rsidP="000E1DF8" w:rsidRDefault="00EE2FCA" w14:paraId="32D8AC20" w14:textId="246A614C">
      <w:pPr>
        <w:pStyle w:val="ListParagraph"/>
        <w:numPr>
          <w:ilvl w:val="0"/>
          <w:numId w:val="7"/>
        </w:numPr>
        <w:spacing w:before="120" w:after="120"/>
        <w:rPr>
          <w:rFonts w:ascii="Atkinson Hyperlegible" w:hAnsi="Atkinson Hyperlegible"/>
        </w:rPr>
      </w:pPr>
      <w:r w:rsidRPr="003A18DF">
        <w:rPr>
          <w:rFonts w:ascii="Atkinson Hyperlegible" w:hAnsi="Atkinson Hyperlegible"/>
        </w:rPr>
        <w:t xml:space="preserve">Assist </w:t>
      </w:r>
      <w:r w:rsidRPr="003A18DF" w:rsidR="008E7A6C">
        <w:rPr>
          <w:rFonts w:ascii="Atkinson Hyperlegible" w:hAnsi="Atkinson Hyperlegible"/>
        </w:rPr>
        <w:t xml:space="preserve">the </w:t>
      </w:r>
      <w:r w:rsidRPr="003A18DF">
        <w:rPr>
          <w:rFonts w:ascii="Atkinson Hyperlegible" w:hAnsi="Atkinson Hyperlegible"/>
        </w:rPr>
        <w:t xml:space="preserve">student in developing a one-page profile or </w:t>
      </w:r>
      <w:proofErr w:type="gramStart"/>
      <w:r w:rsidRPr="003A18DF">
        <w:rPr>
          <w:rFonts w:ascii="Atkinson Hyperlegible" w:hAnsi="Atkinson Hyperlegible"/>
        </w:rPr>
        <w:t>resume</w:t>
      </w:r>
      <w:proofErr w:type="gramEnd"/>
      <w:r w:rsidRPr="003A18DF">
        <w:rPr>
          <w:rFonts w:ascii="Atkinson Hyperlegible" w:hAnsi="Atkinson Hyperlegible"/>
        </w:rPr>
        <w:t xml:space="preserve"> </w:t>
      </w:r>
      <w:r w:rsidRPr="003A18DF">
        <w:rPr>
          <w:rFonts w:ascii="Atkinson Hyperlegible" w:hAnsi="Atkinson Hyperlegible"/>
        </w:rPr>
        <w:tab/>
      </w:r>
      <w:r w:rsidRPr="003A18DF">
        <w:rPr>
          <w:rFonts w:ascii="Atkinson Hyperlegible" w:hAnsi="Atkinson Hyperlegible"/>
        </w:rPr>
        <w:t xml:space="preserve"> </w:t>
      </w:r>
      <w:r w:rsidRPr="003A18DF">
        <w:rPr>
          <w:rFonts w:ascii="Atkinson Hyperlegible" w:hAnsi="Atkinson Hyperlegible"/>
        </w:rPr>
        <w:tab/>
      </w:r>
    </w:p>
    <w:p w:rsidRPr="003A18DF" w:rsidR="00EE2FCA" w:rsidP="000E1DF8" w:rsidRDefault="00EE2FCA" w14:paraId="3D501F11" w14:textId="77777777">
      <w:pPr>
        <w:pStyle w:val="ListParagraph"/>
        <w:numPr>
          <w:ilvl w:val="0"/>
          <w:numId w:val="7"/>
        </w:numPr>
        <w:spacing w:before="120" w:after="120"/>
        <w:rPr>
          <w:rFonts w:ascii="Atkinson Hyperlegible" w:hAnsi="Atkinson Hyperlegible"/>
        </w:rPr>
      </w:pPr>
      <w:r w:rsidRPr="003A18DF">
        <w:rPr>
          <w:rFonts w:ascii="Atkinson Hyperlegible" w:hAnsi="Atkinson Hyperlegible"/>
        </w:rPr>
        <w:t xml:space="preserve">Gather student’s input on businesses you are going to contact to ensure they are interested in the work-based learning </w:t>
      </w:r>
      <w:proofErr w:type="gramStart"/>
      <w:r w:rsidRPr="003A18DF">
        <w:rPr>
          <w:rFonts w:ascii="Atkinson Hyperlegible" w:hAnsi="Atkinson Hyperlegible"/>
        </w:rPr>
        <w:t>locations</w:t>
      </w:r>
      <w:proofErr w:type="gramEnd"/>
      <w:r w:rsidRPr="003A18DF">
        <w:rPr>
          <w:rFonts w:ascii="Atkinson Hyperlegible" w:hAnsi="Atkinson Hyperlegible"/>
        </w:rPr>
        <w:t xml:space="preserve"> </w:t>
      </w:r>
      <w:r w:rsidRPr="003A18DF">
        <w:rPr>
          <w:rFonts w:ascii="Atkinson Hyperlegible" w:hAnsi="Atkinson Hyperlegible"/>
        </w:rPr>
        <w:tab/>
      </w:r>
      <w:r w:rsidRPr="003A18DF">
        <w:rPr>
          <w:rFonts w:ascii="Atkinson Hyperlegible" w:hAnsi="Atkinson Hyperlegible"/>
        </w:rPr>
        <w:t xml:space="preserve"> </w:t>
      </w:r>
      <w:r w:rsidRPr="003A18DF">
        <w:rPr>
          <w:rFonts w:ascii="Atkinson Hyperlegible" w:hAnsi="Atkinson Hyperlegible"/>
        </w:rPr>
        <w:tab/>
      </w:r>
    </w:p>
    <w:p w:rsidRPr="003A18DF" w:rsidR="00EE2FCA" w:rsidP="000E1DF8" w:rsidRDefault="00EE2FCA" w14:paraId="45C4A80A" w14:textId="77777777">
      <w:pPr>
        <w:pStyle w:val="ListParagraph"/>
        <w:numPr>
          <w:ilvl w:val="0"/>
          <w:numId w:val="7"/>
        </w:numPr>
        <w:spacing w:before="120" w:after="120"/>
        <w:rPr>
          <w:rFonts w:ascii="Atkinson Hyperlegible" w:hAnsi="Atkinson Hyperlegible"/>
        </w:rPr>
      </w:pPr>
      <w:r w:rsidRPr="003A18DF">
        <w:rPr>
          <w:rFonts w:ascii="Atkinson Hyperlegible" w:hAnsi="Atkinson Hyperlegible"/>
        </w:rPr>
        <w:t xml:space="preserve">Develop an “elevator pitch” to use when contacting </w:t>
      </w:r>
      <w:proofErr w:type="gramStart"/>
      <w:r w:rsidRPr="003A18DF">
        <w:rPr>
          <w:rFonts w:ascii="Atkinson Hyperlegible" w:hAnsi="Atkinson Hyperlegible"/>
        </w:rPr>
        <w:t>businesses</w:t>
      </w:r>
      <w:proofErr w:type="gramEnd"/>
      <w:r w:rsidRPr="003A18DF">
        <w:rPr>
          <w:rFonts w:ascii="Atkinson Hyperlegible" w:hAnsi="Atkinson Hyperlegible"/>
        </w:rPr>
        <w:tab/>
      </w:r>
      <w:r w:rsidRPr="003A18DF">
        <w:rPr>
          <w:rFonts w:ascii="Atkinson Hyperlegible" w:hAnsi="Atkinson Hyperlegible"/>
        </w:rPr>
        <w:t xml:space="preserve"> </w:t>
      </w:r>
      <w:r w:rsidRPr="003A18DF">
        <w:rPr>
          <w:rFonts w:ascii="Atkinson Hyperlegible" w:hAnsi="Atkinson Hyperlegible"/>
        </w:rPr>
        <w:tab/>
      </w:r>
    </w:p>
    <w:p w:rsidRPr="003A18DF" w:rsidR="00EE2FCA" w:rsidP="000E1DF8" w:rsidRDefault="00EE2FCA" w14:paraId="246F71CF" w14:textId="77777777">
      <w:pPr>
        <w:pStyle w:val="ListParagraph"/>
        <w:numPr>
          <w:ilvl w:val="0"/>
          <w:numId w:val="7"/>
        </w:numPr>
        <w:spacing w:before="120" w:after="120"/>
        <w:rPr>
          <w:rFonts w:ascii="Atkinson Hyperlegible" w:hAnsi="Atkinson Hyperlegible"/>
        </w:rPr>
      </w:pPr>
      <w:r w:rsidRPr="003A18DF">
        <w:rPr>
          <w:rFonts w:ascii="Atkinson Hyperlegible" w:hAnsi="Atkinson Hyperlegible"/>
        </w:rPr>
        <w:t xml:space="preserve">Create an organizational system to keep track of employer </w:t>
      </w:r>
      <w:proofErr w:type="gramStart"/>
      <w:r w:rsidRPr="003A18DF">
        <w:rPr>
          <w:rFonts w:ascii="Atkinson Hyperlegible" w:hAnsi="Atkinson Hyperlegible"/>
        </w:rPr>
        <w:t>contacts</w:t>
      </w:r>
      <w:proofErr w:type="gramEnd"/>
      <w:r w:rsidRPr="003A18DF">
        <w:rPr>
          <w:rFonts w:ascii="Atkinson Hyperlegible" w:hAnsi="Atkinson Hyperlegible"/>
        </w:rPr>
        <w:t xml:space="preserve"> </w:t>
      </w:r>
      <w:r w:rsidRPr="003A18DF">
        <w:rPr>
          <w:rFonts w:ascii="Atkinson Hyperlegible" w:hAnsi="Atkinson Hyperlegible"/>
        </w:rPr>
        <w:tab/>
      </w:r>
      <w:r w:rsidRPr="003A18DF">
        <w:rPr>
          <w:rFonts w:ascii="Atkinson Hyperlegible" w:hAnsi="Atkinson Hyperlegible"/>
        </w:rPr>
        <w:t xml:space="preserve"> </w:t>
      </w:r>
      <w:r w:rsidRPr="003A18DF">
        <w:rPr>
          <w:rFonts w:ascii="Atkinson Hyperlegible" w:hAnsi="Atkinson Hyperlegible"/>
        </w:rPr>
        <w:tab/>
      </w:r>
    </w:p>
    <w:p w:rsidRPr="003A18DF" w:rsidR="00EE2FCA" w:rsidP="000E1DF8" w:rsidRDefault="00EE2FCA" w14:paraId="626DD46F" w14:textId="4FFFBD64">
      <w:pPr>
        <w:pStyle w:val="ListParagraph"/>
        <w:numPr>
          <w:ilvl w:val="0"/>
          <w:numId w:val="7"/>
        </w:numPr>
        <w:spacing w:before="120" w:after="120"/>
        <w:rPr>
          <w:rFonts w:ascii="Atkinson Hyperlegible" w:hAnsi="Atkinson Hyperlegible"/>
        </w:rPr>
      </w:pPr>
      <w:r w:rsidRPr="003A18DF">
        <w:rPr>
          <w:rFonts w:ascii="Atkinson Hyperlegible" w:hAnsi="Atkinson Hyperlegible"/>
        </w:rPr>
        <w:t xml:space="preserve">Use personal connections in the community that may lead to employer connections for work-based learning </w:t>
      </w:r>
      <w:proofErr w:type="gramStart"/>
      <w:r w:rsidRPr="003A18DF">
        <w:rPr>
          <w:rFonts w:ascii="Atkinson Hyperlegible" w:hAnsi="Atkinson Hyperlegible"/>
        </w:rPr>
        <w:t>opportunities</w:t>
      </w:r>
      <w:proofErr w:type="gramEnd"/>
      <w:r w:rsidRPr="003A18DF">
        <w:rPr>
          <w:rFonts w:ascii="Atkinson Hyperlegible" w:hAnsi="Atkinson Hyperlegible"/>
        </w:rPr>
        <w:tab/>
      </w:r>
    </w:p>
    <w:p w:rsidRPr="003A18DF" w:rsidR="00EE2FCA" w:rsidP="000E1DF8" w:rsidRDefault="00EE2FCA" w14:paraId="2A7B960B" w14:textId="77777777">
      <w:pPr>
        <w:pStyle w:val="ListParagraph"/>
        <w:numPr>
          <w:ilvl w:val="0"/>
          <w:numId w:val="7"/>
        </w:numPr>
        <w:spacing w:before="120" w:after="120"/>
        <w:rPr>
          <w:rFonts w:ascii="Atkinson Hyperlegible" w:hAnsi="Atkinson Hyperlegible"/>
        </w:rPr>
      </w:pPr>
      <w:r w:rsidRPr="003A18DF">
        <w:rPr>
          <w:rFonts w:ascii="Atkinson Hyperlegible" w:hAnsi="Atkinson Hyperlegible"/>
        </w:rPr>
        <w:t xml:space="preserve">Determine the best form of contact (cold calls, walk-in visits, email, etc.) for each </w:t>
      </w:r>
      <w:proofErr w:type="gramStart"/>
      <w:r w:rsidRPr="003A18DF">
        <w:rPr>
          <w:rFonts w:ascii="Atkinson Hyperlegible" w:hAnsi="Atkinson Hyperlegible"/>
        </w:rPr>
        <w:t>employer</w:t>
      </w:r>
      <w:proofErr w:type="gramEnd"/>
      <w:r w:rsidRPr="003A18DF">
        <w:rPr>
          <w:rFonts w:ascii="Atkinson Hyperlegible" w:hAnsi="Atkinson Hyperlegible"/>
        </w:rPr>
        <w:tab/>
      </w:r>
      <w:r w:rsidRPr="003A18DF">
        <w:rPr>
          <w:rFonts w:ascii="Atkinson Hyperlegible" w:hAnsi="Atkinson Hyperlegible"/>
        </w:rPr>
        <w:t xml:space="preserve"> </w:t>
      </w:r>
      <w:r w:rsidRPr="003A18DF">
        <w:rPr>
          <w:rFonts w:ascii="Atkinson Hyperlegible" w:hAnsi="Atkinson Hyperlegible"/>
        </w:rPr>
        <w:tab/>
      </w:r>
    </w:p>
    <w:p w:rsidRPr="003A18DF" w:rsidR="00EE2FCA" w:rsidP="000E1DF8" w:rsidRDefault="00EE2FCA" w14:paraId="6237F72A" w14:textId="6B189972">
      <w:pPr>
        <w:pStyle w:val="ListParagraph"/>
        <w:numPr>
          <w:ilvl w:val="0"/>
          <w:numId w:val="7"/>
        </w:numPr>
        <w:spacing w:before="120" w:after="120"/>
        <w:rPr>
          <w:rFonts w:ascii="Atkinson Hyperlegible" w:hAnsi="Atkinson Hyperlegible"/>
        </w:rPr>
      </w:pPr>
      <w:r w:rsidRPr="003A18DF">
        <w:rPr>
          <w:rFonts w:ascii="Atkinson Hyperlegible" w:hAnsi="Atkinson Hyperlegible"/>
        </w:rPr>
        <w:t xml:space="preserve">Explain the purpose of work-based learning services when discussing opportunities for students with potential </w:t>
      </w:r>
      <w:proofErr w:type="gramStart"/>
      <w:r w:rsidRPr="003A18DF">
        <w:rPr>
          <w:rFonts w:ascii="Atkinson Hyperlegible" w:hAnsi="Atkinson Hyperlegible"/>
        </w:rPr>
        <w:t>employers</w:t>
      </w:r>
      <w:proofErr w:type="gramEnd"/>
      <w:r w:rsidRPr="003A18DF">
        <w:rPr>
          <w:rFonts w:ascii="Atkinson Hyperlegible" w:hAnsi="Atkinson Hyperlegible"/>
        </w:rPr>
        <w:tab/>
      </w:r>
    </w:p>
    <w:p w:rsidRPr="003A18DF" w:rsidR="00EE2FCA" w:rsidP="000E1DF8" w:rsidRDefault="00EE2FCA" w14:paraId="1811F7ED" w14:textId="77777777">
      <w:pPr>
        <w:pStyle w:val="ListParagraph"/>
        <w:numPr>
          <w:ilvl w:val="0"/>
          <w:numId w:val="7"/>
        </w:numPr>
        <w:spacing w:before="120" w:after="120"/>
        <w:rPr>
          <w:rFonts w:ascii="Atkinson Hyperlegible" w:hAnsi="Atkinson Hyperlegible"/>
        </w:rPr>
      </w:pPr>
      <w:r w:rsidRPr="003A18DF">
        <w:rPr>
          <w:rFonts w:ascii="Atkinson Hyperlegible" w:hAnsi="Atkinson Hyperlegible"/>
        </w:rPr>
        <w:t xml:space="preserve">Answer questions businesses might have about </w:t>
      </w:r>
      <w:proofErr w:type="gramStart"/>
      <w:r w:rsidRPr="003A18DF">
        <w:rPr>
          <w:rFonts w:ascii="Atkinson Hyperlegible" w:hAnsi="Atkinson Hyperlegible"/>
        </w:rPr>
        <w:t>working</w:t>
      </w:r>
      <w:proofErr w:type="gramEnd"/>
      <w:r w:rsidRPr="003A18DF">
        <w:rPr>
          <w:rFonts w:ascii="Atkinson Hyperlegible" w:hAnsi="Atkinson Hyperlegible"/>
        </w:rPr>
        <w:t xml:space="preserve"> with students with disabilities and be prepared to discuss solutions to potential barriers</w:t>
      </w:r>
      <w:r w:rsidRPr="003A18DF">
        <w:rPr>
          <w:rFonts w:ascii="Atkinson Hyperlegible" w:hAnsi="Atkinson Hyperlegible"/>
        </w:rPr>
        <w:tab/>
      </w:r>
      <w:r w:rsidRPr="003A18DF">
        <w:rPr>
          <w:rFonts w:ascii="Atkinson Hyperlegible" w:hAnsi="Atkinson Hyperlegible"/>
        </w:rPr>
        <w:t xml:space="preserve"> </w:t>
      </w:r>
      <w:r w:rsidRPr="003A18DF">
        <w:rPr>
          <w:rFonts w:ascii="Atkinson Hyperlegible" w:hAnsi="Atkinson Hyperlegible"/>
        </w:rPr>
        <w:tab/>
      </w:r>
    </w:p>
    <w:p w:rsidRPr="003A18DF" w:rsidR="00EE2FCA" w:rsidP="000E1DF8" w:rsidRDefault="00EE2FCA" w14:paraId="046107A2" w14:textId="77777777">
      <w:pPr>
        <w:pStyle w:val="ListParagraph"/>
        <w:numPr>
          <w:ilvl w:val="0"/>
          <w:numId w:val="7"/>
        </w:numPr>
        <w:spacing w:before="120" w:after="120"/>
        <w:rPr>
          <w:rFonts w:ascii="Atkinson Hyperlegible" w:hAnsi="Atkinson Hyperlegible"/>
        </w:rPr>
      </w:pPr>
      <w:r w:rsidRPr="003A18DF">
        <w:rPr>
          <w:rFonts w:ascii="Atkinson Hyperlegible" w:hAnsi="Atkinson Hyperlegible"/>
        </w:rPr>
        <w:t xml:space="preserve">Get to know the day-to-day operations of a </w:t>
      </w:r>
      <w:proofErr w:type="gramStart"/>
      <w:r w:rsidRPr="003A18DF">
        <w:rPr>
          <w:rFonts w:ascii="Atkinson Hyperlegible" w:hAnsi="Atkinson Hyperlegible"/>
        </w:rPr>
        <w:t>business</w:t>
      </w:r>
      <w:proofErr w:type="gramEnd"/>
      <w:r w:rsidRPr="003A18DF">
        <w:rPr>
          <w:rFonts w:ascii="Atkinson Hyperlegible" w:hAnsi="Atkinson Hyperlegible"/>
        </w:rPr>
        <w:t xml:space="preserve"> </w:t>
      </w:r>
      <w:r w:rsidRPr="003A18DF">
        <w:rPr>
          <w:rFonts w:ascii="Atkinson Hyperlegible" w:hAnsi="Atkinson Hyperlegible"/>
        </w:rPr>
        <w:tab/>
      </w:r>
      <w:r w:rsidRPr="003A18DF">
        <w:rPr>
          <w:rFonts w:ascii="Atkinson Hyperlegible" w:hAnsi="Atkinson Hyperlegible"/>
        </w:rPr>
        <w:t xml:space="preserve"> </w:t>
      </w:r>
      <w:r w:rsidRPr="003A18DF">
        <w:rPr>
          <w:rFonts w:ascii="Atkinson Hyperlegible" w:hAnsi="Atkinson Hyperlegible"/>
        </w:rPr>
        <w:tab/>
      </w:r>
    </w:p>
    <w:p w:rsidRPr="003A18DF" w:rsidR="00EE2FCA" w:rsidP="000E1DF8" w:rsidRDefault="00EE2FCA" w14:paraId="196E7EBC" w14:textId="77777777">
      <w:pPr>
        <w:pStyle w:val="ListParagraph"/>
        <w:numPr>
          <w:ilvl w:val="0"/>
          <w:numId w:val="7"/>
        </w:numPr>
        <w:spacing w:before="120" w:after="120"/>
        <w:rPr>
          <w:rFonts w:ascii="Atkinson Hyperlegible" w:hAnsi="Atkinson Hyperlegible"/>
        </w:rPr>
      </w:pPr>
      <w:r w:rsidRPr="003A18DF">
        <w:rPr>
          <w:rFonts w:ascii="Atkinson Hyperlegible" w:hAnsi="Atkinson Hyperlegible"/>
        </w:rPr>
        <w:t xml:space="preserve">Identify potential day-to-day tasks a student could complete or assist with at the </w:t>
      </w:r>
      <w:proofErr w:type="gramStart"/>
      <w:r w:rsidRPr="003A18DF">
        <w:rPr>
          <w:rFonts w:ascii="Atkinson Hyperlegible" w:hAnsi="Atkinson Hyperlegible"/>
        </w:rPr>
        <w:t>business</w:t>
      </w:r>
      <w:proofErr w:type="gramEnd"/>
      <w:r w:rsidRPr="003A18DF">
        <w:rPr>
          <w:rFonts w:ascii="Atkinson Hyperlegible" w:hAnsi="Atkinson Hyperlegible"/>
        </w:rPr>
        <w:t xml:space="preserve"> </w:t>
      </w:r>
      <w:r w:rsidRPr="003A18DF">
        <w:rPr>
          <w:rFonts w:ascii="Atkinson Hyperlegible" w:hAnsi="Atkinson Hyperlegible"/>
        </w:rPr>
        <w:tab/>
      </w:r>
      <w:r w:rsidRPr="003A18DF">
        <w:rPr>
          <w:rFonts w:ascii="Atkinson Hyperlegible" w:hAnsi="Atkinson Hyperlegible"/>
        </w:rPr>
        <w:t xml:space="preserve"> </w:t>
      </w:r>
      <w:r w:rsidRPr="003A18DF">
        <w:rPr>
          <w:rFonts w:ascii="Atkinson Hyperlegible" w:hAnsi="Atkinson Hyperlegible"/>
        </w:rPr>
        <w:tab/>
      </w:r>
    </w:p>
    <w:p w:rsidRPr="003A18DF" w:rsidR="00EE2FCA" w:rsidP="000E1DF8" w:rsidRDefault="00EE2FCA" w14:paraId="3F00C492" w14:textId="77777777">
      <w:pPr>
        <w:pStyle w:val="ListParagraph"/>
        <w:numPr>
          <w:ilvl w:val="0"/>
          <w:numId w:val="7"/>
        </w:numPr>
        <w:spacing w:before="120" w:after="120"/>
        <w:rPr>
          <w:rFonts w:ascii="Atkinson Hyperlegible" w:hAnsi="Atkinson Hyperlegible"/>
        </w:rPr>
      </w:pPr>
      <w:r w:rsidRPr="003A18DF">
        <w:rPr>
          <w:rFonts w:ascii="Atkinson Hyperlegible" w:hAnsi="Atkinson Hyperlegible"/>
        </w:rPr>
        <w:t xml:space="preserve">Engage in collaborative efforts to ensure the student is </w:t>
      </w:r>
      <w:proofErr w:type="gramStart"/>
      <w:r w:rsidRPr="003A18DF">
        <w:rPr>
          <w:rFonts w:ascii="Atkinson Hyperlegible" w:hAnsi="Atkinson Hyperlegible"/>
        </w:rPr>
        <w:t>successful</w:t>
      </w:r>
      <w:proofErr w:type="gramEnd"/>
      <w:r w:rsidRPr="003A18DF">
        <w:rPr>
          <w:rFonts w:ascii="Atkinson Hyperlegible" w:hAnsi="Atkinson Hyperlegible"/>
        </w:rPr>
        <w:t xml:space="preserve">  </w:t>
      </w:r>
      <w:r w:rsidRPr="003A18DF">
        <w:rPr>
          <w:rFonts w:ascii="Atkinson Hyperlegible" w:hAnsi="Atkinson Hyperlegible"/>
        </w:rPr>
        <w:tab/>
      </w:r>
      <w:r w:rsidRPr="003A18DF">
        <w:rPr>
          <w:rFonts w:ascii="Atkinson Hyperlegible" w:hAnsi="Atkinson Hyperlegible"/>
        </w:rPr>
        <w:t xml:space="preserve"> </w:t>
      </w:r>
      <w:r w:rsidRPr="003A18DF">
        <w:rPr>
          <w:rFonts w:ascii="Atkinson Hyperlegible" w:hAnsi="Atkinson Hyperlegible"/>
        </w:rPr>
        <w:tab/>
      </w:r>
    </w:p>
    <w:p w:rsidRPr="003A18DF" w:rsidR="00EE2FCA" w:rsidP="000E1DF8" w:rsidRDefault="00EE2FCA" w14:paraId="1B81D973" w14:textId="77777777">
      <w:pPr>
        <w:pStyle w:val="ListParagraph"/>
        <w:numPr>
          <w:ilvl w:val="0"/>
          <w:numId w:val="7"/>
        </w:numPr>
        <w:spacing w:before="120" w:after="120"/>
        <w:rPr>
          <w:rFonts w:ascii="Atkinson Hyperlegible" w:hAnsi="Atkinson Hyperlegible"/>
        </w:rPr>
      </w:pPr>
      <w:r w:rsidRPr="003A18DF">
        <w:rPr>
          <w:rFonts w:ascii="Atkinson Hyperlegible" w:hAnsi="Atkinson Hyperlegible"/>
        </w:rPr>
        <w:t xml:space="preserve">Invite businesses to participate in school-based events like parent nights, transition fairs, etc. </w:t>
      </w:r>
      <w:r w:rsidRPr="003A18DF">
        <w:rPr>
          <w:rFonts w:ascii="Atkinson Hyperlegible" w:hAnsi="Atkinson Hyperlegible"/>
        </w:rPr>
        <w:tab/>
      </w:r>
      <w:r w:rsidRPr="003A18DF">
        <w:rPr>
          <w:rFonts w:ascii="Atkinson Hyperlegible" w:hAnsi="Atkinson Hyperlegible"/>
        </w:rPr>
        <w:t xml:space="preserve"> </w:t>
      </w:r>
      <w:r w:rsidRPr="003A18DF">
        <w:rPr>
          <w:rFonts w:ascii="Atkinson Hyperlegible" w:hAnsi="Atkinson Hyperlegible"/>
        </w:rPr>
        <w:tab/>
      </w:r>
    </w:p>
    <w:p w:rsidR="00E520B2" w:rsidP="000E1DF8" w:rsidRDefault="00EE2FCA" w14:paraId="1A888B98" w14:textId="77777777">
      <w:pPr>
        <w:pStyle w:val="ListParagraph"/>
        <w:numPr>
          <w:ilvl w:val="0"/>
          <w:numId w:val="7"/>
        </w:numPr>
        <w:spacing w:before="120" w:after="120"/>
        <w:rPr>
          <w:rFonts w:ascii="Atkinson Hyperlegible" w:hAnsi="Atkinson Hyperlegible"/>
        </w:rPr>
      </w:pPr>
      <w:r w:rsidRPr="003A18DF">
        <w:rPr>
          <w:rFonts w:ascii="Atkinson Hyperlegible" w:hAnsi="Atkinson Hyperlegible"/>
        </w:rPr>
        <w:t xml:space="preserve">Connect students with adult services like Vocational Rehabilitation or </w:t>
      </w:r>
      <w:r w:rsidRPr="003A18DF" w:rsidR="00F77CAF">
        <w:rPr>
          <w:rFonts w:ascii="Atkinson Hyperlegible" w:hAnsi="Atkinson Hyperlegible"/>
        </w:rPr>
        <w:t xml:space="preserve">the </w:t>
      </w:r>
      <w:r w:rsidRPr="003A18DF">
        <w:rPr>
          <w:rFonts w:ascii="Atkinson Hyperlegible" w:hAnsi="Atkinson Hyperlegible"/>
        </w:rPr>
        <w:t>Department of Intellectual and Developmental Disabilities, who could provide on-the-job support after high school.</w:t>
      </w:r>
      <w:r w:rsidRPr="003A18DF">
        <w:rPr>
          <w:rFonts w:ascii="Atkinson Hyperlegible" w:hAnsi="Atkinson Hyperlegible"/>
        </w:rPr>
        <w:tab/>
      </w:r>
      <w:r w:rsidRPr="003A18DF">
        <w:rPr>
          <w:rFonts w:ascii="Atkinson Hyperlegible" w:hAnsi="Atkinson Hyperlegible"/>
        </w:rPr>
        <w:t xml:space="preserve"> </w:t>
      </w:r>
    </w:p>
    <w:p w:rsidR="00E520B2" w:rsidP="00E520B2" w:rsidRDefault="00E520B2" w14:paraId="08CEB587" w14:textId="77777777">
      <w:pPr>
        <w:spacing w:before="120" w:after="120"/>
        <w:rPr>
          <w:rFonts w:ascii="Atkinson Hyperlegible" w:hAnsi="Atkinson Hyperlegible"/>
        </w:rPr>
      </w:pPr>
    </w:p>
    <w:p w:rsidR="00E520B2" w:rsidP="00E520B2" w:rsidRDefault="00E520B2" w14:paraId="3EE64D6F" w14:textId="77777777">
      <w:pPr>
        <w:spacing w:before="120" w:after="120"/>
        <w:rPr>
          <w:rFonts w:ascii="Atkinson Hyperlegible" w:hAnsi="Atkinson Hyperlegible"/>
        </w:rPr>
      </w:pPr>
    </w:p>
    <w:p w:rsidR="00E520B2" w:rsidP="00E520B2" w:rsidRDefault="00E520B2" w14:paraId="2F86B8D5" w14:textId="77777777">
      <w:pPr>
        <w:spacing w:before="120" w:after="120"/>
        <w:rPr>
          <w:rFonts w:ascii="Atkinson Hyperlegible" w:hAnsi="Atkinson Hyperlegible"/>
        </w:rPr>
      </w:pPr>
    </w:p>
    <w:p w:rsidRPr="00E520B2" w:rsidR="001C4A40" w:rsidP="00E520B2" w:rsidRDefault="00EE2FCA" w14:paraId="41BB0299" w14:textId="24356595">
      <w:pPr>
        <w:spacing w:before="120" w:after="120"/>
        <w:rPr>
          <w:rFonts w:ascii="Atkinson Hyperlegible" w:hAnsi="Atkinson Hyperlegible"/>
        </w:rPr>
      </w:pPr>
      <w:r w:rsidRPr="00E520B2">
        <w:rPr>
          <w:rFonts w:ascii="Atkinson Hyperlegible" w:hAnsi="Atkinson Hyperlegible"/>
        </w:rPr>
        <w:tab/>
      </w:r>
    </w:p>
    <w:p w:rsidR="00F9295E" w:rsidP="00E15D9E" w:rsidRDefault="00F9295E" w14:paraId="293BD56F" w14:textId="77777777">
      <w:pPr>
        <w:jc w:val="center"/>
        <w:rPr>
          <w:rFonts w:ascii="Atkinson Hyperlegible" w:hAnsi="Atkinson Hyperlegible"/>
        </w:rPr>
      </w:pPr>
    </w:p>
    <w:p w:rsidR="00F9295E" w:rsidP="00E15D9E" w:rsidRDefault="00F9295E" w14:paraId="59B5D509" w14:textId="77777777">
      <w:pPr>
        <w:jc w:val="center"/>
        <w:rPr>
          <w:rFonts w:ascii="Atkinson Hyperlegible" w:hAnsi="Atkinson Hyperlegible"/>
          <w:b/>
          <w:bCs/>
          <w:sz w:val="32"/>
          <w:szCs w:val="32"/>
          <w:u w:val="single"/>
        </w:rPr>
        <w:sectPr w:rsidR="00F9295E" w:rsidSect="00954C5F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="00E520B2" w:rsidP="00E15D9E" w:rsidRDefault="00C949D3" w14:paraId="355C1016" w14:textId="770C2D89">
      <w:pPr>
        <w:jc w:val="center"/>
        <w:rPr>
          <w:rFonts w:ascii="Atkinson Hyperlegible" w:hAnsi="Atkinson Hyperlegible"/>
          <w:b/>
          <w:bCs/>
          <w:sz w:val="32"/>
          <w:szCs w:val="32"/>
          <w:u w:val="single"/>
        </w:rPr>
      </w:pPr>
      <w:r w:rsidRPr="003A18DF">
        <w:rPr>
          <w:rFonts w:ascii="Atkinson Hyperlegible" w:hAnsi="Atkinson Hyperlegible"/>
          <w:b/>
          <w:bCs/>
          <w:sz w:val="32"/>
          <w:szCs w:val="32"/>
          <w:u w:val="single"/>
        </w:rPr>
        <w:t>Employer Contact Lo</w:t>
      </w:r>
      <w:r w:rsidRPr="003A18DF" w:rsidR="001C4A40">
        <w:rPr>
          <w:rFonts w:ascii="Atkinson Hyperlegible" w:hAnsi="Atkinson Hyperlegible"/>
          <w:b/>
          <w:bCs/>
          <w:sz w:val="32"/>
          <w:szCs w:val="32"/>
          <w:u w:val="single"/>
        </w:rPr>
        <w:t>g</w:t>
      </w:r>
    </w:p>
    <w:p w:rsidRPr="00E15D9E" w:rsidR="00E15D9E" w:rsidP="00F9295E" w:rsidRDefault="00E15D9E" w14:paraId="2092767F" w14:textId="5BBD7D34">
      <w:pPr>
        <w:jc w:val="center"/>
        <w:rPr>
          <w:rFonts w:ascii="Atkinson Hyperlegible" w:hAnsi="Atkinson Hyperlegible"/>
        </w:rPr>
      </w:pPr>
      <w:r w:rsidRPr="00E15D9E">
        <w:rPr>
          <w:rFonts w:ascii="Atkinson Hyperlegible" w:hAnsi="Atkinson Hyperlegible"/>
        </w:rPr>
        <w:t>Use this Employer Contact Log to record information about potential work-based learning sites.</w:t>
      </w:r>
    </w:p>
    <w:tbl>
      <w:tblPr>
        <w:tblStyle w:val="PlainTable1"/>
        <w:tblpPr w:leftFromText="180" w:rightFromText="180" w:vertAnchor="text" w:horzAnchor="margin" w:tblpX="-995" w:tblpY="98"/>
        <w:tblW w:w="5821" w:type="pct"/>
        <w:tblLook w:val="04A0" w:firstRow="1" w:lastRow="0" w:firstColumn="1" w:lastColumn="0" w:noHBand="0" w:noVBand="1"/>
      </w:tblPr>
      <w:tblGrid>
        <w:gridCol w:w="2274"/>
        <w:gridCol w:w="2273"/>
        <w:gridCol w:w="2204"/>
        <w:gridCol w:w="2141"/>
        <w:gridCol w:w="3835"/>
        <w:gridCol w:w="2349"/>
      </w:tblGrid>
      <w:tr w:rsidRPr="003A18DF" w:rsidR="0012009F" w:rsidTr="00F9295E" w14:paraId="27B8F3DD" w14:textId="56902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  <w:vAlign w:val="center"/>
          </w:tcPr>
          <w:p w:rsidRPr="003A18DF" w:rsidR="006E1CCB" w:rsidP="00F9295E" w:rsidRDefault="006E1CCB" w14:paraId="38FD41BA" w14:textId="4EC15D15">
            <w:pPr>
              <w:rPr>
                <w:rFonts w:ascii="Atkinson Hyperlegible" w:hAnsi="Atkinson Hyperlegible"/>
              </w:rPr>
            </w:pPr>
            <w:r w:rsidRPr="006E4BE8">
              <w:rPr>
                <w:rFonts w:ascii="Calibri" w:hAnsi="Calibri" w:eastAsia="Times New Roman" w:cs="Calibri"/>
                <w:color w:val="212121"/>
                <w:sz w:val="22"/>
                <w:szCs w:val="22"/>
              </w:rPr>
              <w:t>Student </w:t>
            </w:r>
          </w:p>
        </w:tc>
        <w:tc>
          <w:tcPr>
            <w:tcW w:w="754" w:type="pct"/>
            <w:vAlign w:val="center"/>
          </w:tcPr>
          <w:p w:rsidRPr="003A18DF" w:rsidR="006E1CCB" w:rsidP="00F9295E" w:rsidRDefault="006E1CCB" w14:paraId="66CF3DC2" w14:textId="48E1E5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  <w:r w:rsidRPr="006E4BE8">
              <w:rPr>
                <w:rFonts w:ascii="Calibri" w:hAnsi="Calibri" w:eastAsia="Times New Roman" w:cs="Calibri"/>
                <w:color w:val="212121"/>
                <w:sz w:val="22"/>
                <w:szCs w:val="22"/>
              </w:rPr>
              <w:t>Work interest(s) </w:t>
            </w:r>
          </w:p>
        </w:tc>
        <w:tc>
          <w:tcPr>
            <w:tcW w:w="731" w:type="pct"/>
            <w:vAlign w:val="center"/>
          </w:tcPr>
          <w:p w:rsidRPr="003A18DF" w:rsidR="006E1CCB" w:rsidP="00F9295E" w:rsidRDefault="006E1CCB" w14:paraId="3781165E" w14:textId="2F9B3C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  <w:r w:rsidRPr="006E4BE8">
              <w:rPr>
                <w:rFonts w:ascii="Calibri" w:hAnsi="Calibri" w:eastAsia="Times New Roman" w:cs="Calibri"/>
                <w:color w:val="212121"/>
                <w:sz w:val="22"/>
                <w:szCs w:val="22"/>
              </w:rPr>
              <w:t>Employer name </w:t>
            </w:r>
          </w:p>
        </w:tc>
        <w:tc>
          <w:tcPr>
            <w:tcW w:w="710" w:type="pct"/>
            <w:vAlign w:val="center"/>
          </w:tcPr>
          <w:p w:rsidRPr="003A18DF" w:rsidR="006E1CCB" w:rsidP="00F9295E" w:rsidRDefault="006E1CCB" w14:paraId="6E43D449" w14:textId="1DF3D6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  <w:r w:rsidRPr="006E4BE8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Manager name </w:t>
            </w:r>
          </w:p>
        </w:tc>
        <w:tc>
          <w:tcPr>
            <w:tcW w:w="1272" w:type="pct"/>
            <w:vAlign w:val="center"/>
          </w:tcPr>
          <w:p w:rsidRPr="003A18DF" w:rsidR="006E1CCB" w:rsidP="00F9295E" w:rsidRDefault="006E1CCB" w14:paraId="3B33E0F1" w14:textId="3107D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  <w:proofErr w:type="gramStart"/>
            <w:r w:rsidRPr="006E4BE8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Manager</w:t>
            </w:r>
            <w:proofErr w:type="gramEnd"/>
            <w:r w:rsidRPr="006E4BE8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 xml:space="preserve"> contact information </w:t>
            </w:r>
          </w:p>
        </w:tc>
        <w:tc>
          <w:tcPr>
            <w:tcW w:w="779" w:type="pct"/>
            <w:vAlign w:val="center"/>
          </w:tcPr>
          <w:p w:rsidRPr="003A18DF" w:rsidR="006E1CCB" w:rsidP="00F9295E" w:rsidRDefault="006E1CCB" w14:paraId="50495118" w14:textId="51CFE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  <w:r w:rsidRPr="006E4BE8"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Business address </w:t>
            </w:r>
          </w:p>
        </w:tc>
      </w:tr>
      <w:tr w:rsidRPr="003A18DF" w:rsidR="0012009F" w:rsidTr="00F9295E" w14:paraId="4F3B93B5" w14:textId="3A23F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:rsidRPr="003A18DF" w:rsidR="00BE1C64" w:rsidP="00F9295E" w:rsidRDefault="00BE1C64" w14:paraId="7D703F92" w14:textId="77777777">
            <w:pPr>
              <w:rPr>
                <w:rFonts w:ascii="Atkinson Hyperlegible" w:hAnsi="Atkinson Hyperlegible"/>
              </w:rPr>
            </w:pPr>
          </w:p>
        </w:tc>
        <w:tc>
          <w:tcPr>
            <w:tcW w:w="754" w:type="pct"/>
          </w:tcPr>
          <w:p w:rsidRPr="003A18DF" w:rsidR="00BE1C64" w:rsidP="00F9295E" w:rsidRDefault="00BE1C64" w14:paraId="5643BF8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  <w:tc>
          <w:tcPr>
            <w:tcW w:w="731" w:type="pct"/>
          </w:tcPr>
          <w:p w:rsidRPr="003A18DF" w:rsidR="00BE1C64" w:rsidP="00F9295E" w:rsidRDefault="00BE1C64" w14:paraId="0017385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  <w:tc>
          <w:tcPr>
            <w:tcW w:w="710" w:type="pct"/>
          </w:tcPr>
          <w:p w:rsidRPr="003A18DF" w:rsidR="00BE1C64" w:rsidP="00F9295E" w:rsidRDefault="00BE1C64" w14:paraId="15D9587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  <w:tc>
          <w:tcPr>
            <w:tcW w:w="1272" w:type="pct"/>
          </w:tcPr>
          <w:p w:rsidRPr="003A18DF" w:rsidR="00BE1C64" w:rsidP="00F9295E" w:rsidRDefault="00BE1C64" w14:paraId="4E22C40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  <w:tc>
          <w:tcPr>
            <w:tcW w:w="779" w:type="pct"/>
          </w:tcPr>
          <w:p w:rsidRPr="003A18DF" w:rsidR="00BE1C64" w:rsidP="00F9295E" w:rsidRDefault="00BE1C64" w14:paraId="26C784B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</w:tr>
      <w:tr w:rsidRPr="003A18DF" w:rsidR="0012009F" w:rsidTr="00F9295E" w14:paraId="37D81D65" w14:textId="14A82AD4">
        <w:trPr>
          <w:trHeight w:val="1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:rsidRPr="003A18DF" w:rsidR="00BE1C64" w:rsidP="00F9295E" w:rsidRDefault="00BE1C64" w14:paraId="3B9E732D" w14:textId="77777777">
            <w:pPr>
              <w:rPr>
                <w:rFonts w:ascii="Atkinson Hyperlegible" w:hAnsi="Atkinson Hyperlegible"/>
              </w:rPr>
            </w:pPr>
          </w:p>
        </w:tc>
        <w:tc>
          <w:tcPr>
            <w:tcW w:w="754" w:type="pct"/>
          </w:tcPr>
          <w:p w:rsidRPr="003A18DF" w:rsidR="00BE1C64" w:rsidP="00F9295E" w:rsidRDefault="00BE1C64" w14:paraId="48B558D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  <w:tc>
          <w:tcPr>
            <w:tcW w:w="731" w:type="pct"/>
          </w:tcPr>
          <w:p w:rsidRPr="003A18DF" w:rsidR="00BE1C64" w:rsidP="00F9295E" w:rsidRDefault="00BE1C64" w14:paraId="701D311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  <w:tc>
          <w:tcPr>
            <w:tcW w:w="710" w:type="pct"/>
          </w:tcPr>
          <w:p w:rsidRPr="003A18DF" w:rsidR="00BE1C64" w:rsidP="00F9295E" w:rsidRDefault="00BE1C64" w14:paraId="2AF190D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  <w:tc>
          <w:tcPr>
            <w:tcW w:w="1272" w:type="pct"/>
          </w:tcPr>
          <w:p w:rsidRPr="003A18DF" w:rsidR="00BE1C64" w:rsidP="00F9295E" w:rsidRDefault="00BE1C64" w14:paraId="104EF64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  <w:tc>
          <w:tcPr>
            <w:tcW w:w="779" w:type="pct"/>
          </w:tcPr>
          <w:p w:rsidRPr="003A18DF" w:rsidR="00BE1C64" w:rsidP="00F9295E" w:rsidRDefault="00BE1C64" w14:paraId="404BD28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</w:tr>
      <w:tr w:rsidRPr="003A18DF" w:rsidR="0012009F" w:rsidTr="00F9295E" w14:paraId="1BCD68AC" w14:textId="4B66E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:rsidRPr="003A18DF" w:rsidR="00BE1C64" w:rsidP="00F9295E" w:rsidRDefault="00BE1C64" w14:paraId="78EC86CD" w14:textId="77777777">
            <w:pPr>
              <w:rPr>
                <w:rFonts w:ascii="Atkinson Hyperlegible" w:hAnsi="Atkinson Hyperlegible"/>
                <w:b w:val="0"/>
                <w:bCs w:val="0"/>
              </w:rPr>
            </w:pPr>
          </w:p>
        </w:tc>
        <w:tc>
          <w:tcPr>
            <w:tcW w:w="754" w:type="pct"/>
          </w:tcPr>
          <w:p w:rsidRPr="003A18DF" w:rsidR="00BE1C64" w:rsidP="00F9295E" w:rsidRDefault="00BE1C64" w14:paraId="24FC61E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  <w:tc>
          <w:tcPr>
            <w:tcW w:w="731" w:type="pct"/>
          </w:tcPr>
          <w:p w:rsidRPr="003A18DF" w:rsidR="00BE1C64" w:rsidP="00F9295E" w:rsidRDefault="00BE1C64" w14:paraId="0143D4E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  <w:tc>
          <w:tcPr>
            <w:tcW w:w="710" w:type="pct"/>
          </w:tcPr>
          <w:p w:rsidRPr="003A18DF" w:rsidR="00BE1C64" w:rsidP="00F9295E" w:rsidRDefault="00BE1C64" w14:paraId="224A4A9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  <w:tc>
          <w:tcPr>
            <w:tcW w:w="1272" w:type="pct"/>
          </w:tcPr>
          <w:p w:rsidRPr="003A18DF" w:rsidR="00BE1C64" w:rsidP="00F9295E" w:rsidRDefault="00BE1C64" w14:paraId="171BC1E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  <w:tc>
          <w:tcPr>
            <w:tcW w:w="779" w:type="pct"/>
          </w:tcPr>
          <w:p w:rsidRPr="003A18DF" w:rsidR="00BE1C64" w:rsidP="00F9295E" w:rsidRDefault="00BE1C64" w14:paraId="1EEA410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</w:tr>
      <w:tr w:rsidRPr="003A18DF" w:rsidR="0012009F" w:rsidTr="00F9295E" w14:paraId="43E98F0A" w14:textId="346F9905">
        <w:trPr>
          <w:trHeight w:val="1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:rsidRPr="003A18DF" w:rsidR="00BE1C64" w:rsidP="00F9295E" w:rsidRDefault="00BE1C64" w14:paraId="32355661" w14:textId="77777777">
            <w:pPr>
              <w:rPr>
                <w:rFonts w:ascii="Atkinson Hyperlegible" w:hAnsi="Atkinson Hyperlegible"/>
                <w:b w:val="0"/>
                <w:bCs w:val="0"/>
              </w:rPr>
            </w:pPr>
          </w:p>
        </w:tc>
        <w:tc>
          <w:tcPr>
            <w:tcW w:w="754" w:type="pct"/>
          </w:tcPr>
          <w:p w:rsidRPr="003A18DF" w:rsidR="00BE1C64" w:rsidP="00F9295E" w:rsidRDefault="00BE1C64" w14:paraId="433F98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  <w:tc>
          <w:tcPr>
            <w:tcW w:w="731" w:type="pct"/>
          </w:tcPr>
          <w:p w:rsidRPr="003A18DF" w:rsidR="00BE1C64" w:rsidP="00F9295E" w:rsidRDefault="00BE1C64" w14:paraId="79D5AC3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  <w:tc>
          <w:tcPr>
            <w:tcW w:w="710" w:type="pct"/>
          </w:tcPr>
          <w:p w:rsidRPr="003A18DF" w:rsidR="00BE1C64" w:rsidP="00F9295E" w:rsidRDefault="00BE1C64" w14:paraId="153D14A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  <w:tc>
          <w:tcPr>
            <w:tcW w:w="1272" w:type="pct"/>
          </w:tcPr>
          <w:p w:rsidRPr="003A18DF" w:rsidR="00BE1C64" w:rsidP="00F9295E" w:rsidRDefault="00BE1C64" w14:paraId="634CF2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  <w:tc>
          <w:tcPr>
            <w:tcW w:w="779" w:type="pct"/>
          </w:tcPr>
          <w:p w:rsidRPr="003A18DF" w:rsidR="00BE1C64" w:rsidP="00F9295E" w:rsidRDefault="00BE1C64" w14:paraId="1A0B708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</w:tr>
      <w:tr w:rsidRPr="003A18DF" w:rsidR="0012009F" w:rsidTr="00F9295E" w14:paraId="1CD94A00" w14:textId="2AE4E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:rsidRPr="003A18DF" w:rsidR="00BE1C64" w:rsidP="00F9295E" w:rsidRDefault="00BE1C64" w14:paraId="722146D9" w14:textId="77777777">
            <w:pPr>
              <w:rPr>
                <w:rFonts w:ascii="Atkinson Hyperlegible" w:hAnsi="Atkinson Hyperlegible"/>
                <w:b w:val="0"/>
                <w:bCs w:val="0"/>
              </w:rPr>
            </w:pPr>
          </w:p>
        </w:tc>
        <w:tc>
          <w:tcPr>
            <w:tcW w:w="754" w:type="pct"/>
          </w:tcPr>
          <w:p w:rsidRPr="003A18DF" w:rsidR="00BE1C64" w:rsidP="00F9295E" w:rsidRDefault="00BE1C64" w14:paraId="01A7F95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  <w:tc>
          <w:tcPr>
            <w:tcW w:w="731" w:type="pct"/>
          </w:tcPr>
          <w:p w:rsidRPr="003A18DF" w:rsidR="00BE1C64" w:rsidP="00F9295E" w:rsidRDefault="00BE1C64" w14:paraId="2414E72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  <w:tc>
          <w:tcPr>
            <w:tcW w:w="710" w:type="pct"/>
          </w:tcPr>
          <w:p w:rsidRPr="003A18DF" w:rsidR="00BE1C64" w:rsidP="00F9295E" w:rsidRDefault="00BE1C64" w14:paraId="50F4A2A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  <w:tc>
          <w:tcPr>
            <w:tcW w:w="1272" w:type="pct"/>
          </w:tcPr>
          <w:p w:rsidRPr="003A18DF" w:rsidR="00BE1C64" w:rsidP="00F9295E" w:rsidRDefault="00BE1C64" w14:paraId="540FC93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  <w:tc>
          <w:tcPr>
            <w:tcW w:w="779" w:type="pct"/>
          </w:tcPr>
          <w:p w:rsidRPr="003A18DF" w:rsidR="00BE1C64" w:rsidP="00F9295E" w:rsidRDefault="00BE1C64" w14:paraId="7CA68F6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</w:tr>
      <w:tr w:rsidRPr="003A18DF" w:rsidR="0012009F" w:rsidTr="00F9295E" w14:paraId="5B418F09" w14:textId="7055CE35">
        <w:trPr>
          <w:trHeight w:val="1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pct"/>
          </w:tcPr>
          <w:p w:rsidRPr="003A18DF" w:rsidR="00BE1C64" w:rsidP="00F9295E" w:rsidRDefault="00BE1C64" w14:paraId="56F8B026" w14:textId="77777777">
            <w:pPr>
              <w:rPr>
                <w:rFonts w:ascii="Atkinson Hyperlegible" w:hAnsi="Atkinson Hyperlegible"/>
                <w:b w:val="0"/>
                <w:bCs w:val="0"/>
              </w:rPr>
            </w:pPr>
          </w:p>
          <w:p w:rsidRPr="003A18DF" w:rsidR="00BE1C64" w:rsidP="00F9295E" w:rsidRDefault="00BE1C64" w14:paraId="1D8A8CF4" w14:textId="77777777">
            <w:pPr>
              <w:rPr>
                <w:rFonts w:ascii="Atkinson Hyperlegible" w:hAnsi="Atkinson Hyperlegible"/>
              </w:rPr>
            </w:pPr>
          </w:p>
        </w:tc>
        <w:tc>
          <w:tcPr>
            <w:tcW w:w="754" w:type="pct"/>
          </w:tcPr>
          <w:p w:rsidRPr="003A18DF" w:rsidR="00BE1C64" w:rsidP="00F9295E" w:rsidRDefault="00BE1C64" w14:paraId="674E3CB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  <w:tc>
          <w:tcPr>
            <w:tcW w:w="731" w:type="pct"/>
          </w:tcPr>
          <w:p w:rsidRPr="003A18DF" w:rsidR="00BE1C64" w:rsidP="00F9295E" w:rsidRDefault="00BE1C64" w14:paraId="3F7CFF2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  <w:tc>
          <w:tcPr>
            <w:tcW w:w="710" w:type="pct"/>
          </w:tcPr>
          <w:p w:rsidRPr="003A18DF" w:rsidR="00BE1C64" w:rsidP="00F9295E" w:rsidRDefault="00BE1C64" w14:paraId="3955ECA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  <w:tc>
          <w:tcPr>
            <w:tcW w:w="1272" w:type="pct"/>
          </w:tcPr>
          <w:p w:rsidRPr="003A18DF" w:rsidR="00BE1C64" w:rsidP="00F9295E" w:rsidRDefault="00BE1C64" w14:paraId="3064F9A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  <w:tc>
          <w:tcPr>
            <w:tcW w:w="779" w:type="pct"/>
          </w:tcPr>
          <w:p w:rsidRPr="003A18DF" w:rsidR="00BE1C64" w:rsidP="00F9295E" w:rsidRDefault="00BE1C64" w14:paraId="2CC9F82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tkinson Hyperlegible" w:hAnsi="Atkinson Hyperlegible"/>
              </w:rPr>
            </w:pPr>
          </w:p>
        </w:tc>
      </w:tr>
    </w:tbl>
    <w:p w:rsidRPr="003A18DF" w:rsidR="00C949D3" w:rsidP="001C4A40" w:rsidRDefault="00C949D3" w14:paraId="39D3AD84" w14:textId="144390DC">
      <w:pPr>
        <w:rPr>
          <w:rFonts w:ascii="Atkinson Hyperlegible" w:hAnsi="Atkinson Hyperlegible"/>
        </w:rPr>
      </w:pPr>
    </w:p>
    <w:sectPr w:rsidRPr="003A18DF" w:rsidR="00C949D3" w:rsidSect="00954C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heck box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tkinson Hyperlegible">
    <w:panose1 w:val="00000000000000000000"/>
    <w:charset w:val="00"/>
    <w:family w:val="auto"/>
    <w:notTrueType/>
    <w:pitch w:val="variable"/>
    <w:sig w:usb0="00000027" w:usb1="00000000" w:usb2="00000000" w:usb3="00000000" w:csb0="0000008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627C0"/>
    <w:multiLevelType w:val="multilevel"/>
    <w:tmpl w:val="97C4B278"/>
    <w:styleLink w:val="CurrentList1"/>
    <w:lvl w:ilvl="0">
      <w:start w:val="1"/>
      <w:numFmt w:val="bullet"/>
      <w:lvlText w:val=" "/>
      <w:lvlJc w:val="left"/>
      <w:pPr>
        <w:ind w:left="720" w:hanging="360"/>
      </w:pPr>
      <w:rPr>
        <w:rFonts w:hint="default" w:ascii="check box" w:hAnsi="check box"/>
      </w:rPr>
    </w:lvl>
    <w:lvl w:ilvl="1">
      <w:start w:val="1"/>
      <w:numFmt w:val="bullet"/>
      <w:lvlText w:val=" "/>
      <w:lvlJc w:val="left"/>
      <w:pPr>
        <w:ind w:left="1440" w:hanging="360"/>
      </w:pPr>
      <w:rPr>
        <w:rFonts w:hint="default" w:ascii="check box" w:hAnsi="check box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52468D"/>
    <w:multiLevelType w:val="hybridMultilevel"/>
    <w:tmpl w:val="AA02C178"/>
    <w:lvl w:ilvl="0" w:tplc="C13C9C66">
      <w:start w:val="1"/>
      <w:numFmt w:val="bullet"/>
      <w:lvlText w:val=" "/>
      <w:lvlJc w:val="left"/>
      <w:pPr>
        <w:ind w:left="720" w:hanging="360"/>
      </w:pPr>
      <w:rPr>
        <w:rFonts w:hint="default" w:ascii="check box" w:hAnsi="check box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4910E2"/>
    <w:multiLevelType w:val="hybridMultilevel"/>
    <w:tmpl w:val="A78E5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77ABD"/>
    <w:multiLevelType w:val="hybridMultilevel"/>
    <w:tmpl w:val="C5BE841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B0A10D9"/>
    <w:multiLevelType w:val="hybridMultilevel"/>
    <w:tmpl w:val="32508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12612"/>
    <w:multiLevelType w:val="hybridMultilevel"/>
    <w:tmpl w:val="97C4B278"/>
    <w:lvl w:ilvl="0" w:tplc="C13C9C66">
      <w:start w:val="1"/>
      <w:numFmt w:val="bullet"/>
      <w:lvlText w:val=" "/>
      <w:lvlJc w:val="left"/>
      <w:pPr>
        <w:ind w:left="720" w:hanging="360"/>
      </w:pPr>
      <w:rPr>
        <w:rFonts w:hint="default" w:ascii="check box" w:hAnsi="check box"/>
      </w:rPr>
    </w:lvl>
    <w:lvl w:ilvl="1" w:tplc="C13C9C66">
      <w:start w:val="1"/>
      <w:numFmt w:val="bullet"/>
      <w:lvlText w:val=" "/>
      <w:lvlJc w:val="left"/>
      <w:pPr>
        <w:ind w:left="1440" w:hanging="360"/>
      </w:pPr>
      <w:rPr>
        <w:rFonts w:hint="default" w:ascii="check box" w:hAnsi="check box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C1730C9"/>
    <w:multiLevelType w:val="hybridMultilevel"/>
    <w:tmpl w:val="9528B2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9093703">
    <w:abstractNumId w:val="4"/>
  </w:num>
  <w:num w:numId="2" w16cid:durableId="569313445">
    <w:abstractNumId w:val="6"/>
  </w:num>
  <w:num w:numId="3" w16cid:durableId="558443973">
    <w:abstractNumId w:val="2"/>
  </w:num>
  <w:num w:numId="4" w16cid:durableId="1086269087">
    <w:abstractNumId w:val="5"/>
  </w:num>
  <w:num w:numId="5" w16cid:durableId="967977506">
    <w:abstractNumId w:val="0"/>
  </w:num>
  <w:num w:numId="6" w16cid:durableId="326056299">
    <w:abstractNumId w:val="1"/>
  </w:num>
  <w:num w:numId="7" w16cid:durableId="207127247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9D"/>
    <w:rsid w:val="0007791E"/>
    <w:rsid w:val="00086F71"/>
    <w:rsid w:val="000E1DF8"/>
    <w:rsid w:val="000F7576"/>
    <w:rsid w:val="0012009F"/>
    <w:rsid w:val="001C4A40"/>
    <w:rsid w:val="00207C1B"/>
    <w:rsid w:val="002125DB"/>
    <w:rsid w:val="00241163"/>
    <w:rsid w:val="002F0AAB"/>
    <w:rsid w:val="00341DA8"/>
    <w:rsid w:val="003A18DF"/>
    <w:rsid w:val="003D6832"/>
    <w:rsid w:val="00487189"/>
    <w:rsid w:val="00494C1B"/>
    <w:rsid w:val="006A764F"/>
    <w:rsid w:val="006E1CCB"/>
    <w:rsid w:val="006E379D"/>
    <w:rsid w:val="006E4BE8"/>
    <w:rsid w:val="00811EA5"/>
    <w:rsid w:val="00841700"/>
    <w:rsid w:val="008E7A6C"/>
    <w:rsid w:val="00902594"/>
    <w:rsid w:val="00954C5F"/>
    <w:rsid w:val="009A1FC1"/>
    <w:rsid w:val="00A3535B"/>
    <w:rsid w:val="00A6177C"/>
    <w:rsid w:val="00BA2148"/>
    <w:rsid w:val="00BE1C64"/>
    <w:rsid w:val="00C74518"/>
    <w:rsid w:val="00C949D3"/>
    <w:rsid w:val="00CA2927"/>
    <w:rsid w:val="00E15D9E"/>
    <w:rsid w:val="00E520B2"/>
    <w:rsid w:val="00E759BB"/>
    <w:rsid w:val="00ED6721"/>
    <w:rsid w:val="00EE2FCA"/>
    <w:rsid w:val="00F34477"/>
    <w:rsid w:val="00F77CAF"/>
    <w:rsid w:val="00F9295E"/>
    <w:rsid w:val="091E6615"/>
    <w:rsid w:val="0FD9284B"/>
    <w:rsid w:val="1452A06C"/>
    <w:rsid w:val="19530D0F"/>
    <w:rsid w:val="1CFADBDA"/>
    <w:rsid w:val="1E9616C5"/>
    <w:rsid w:val="206E2741"/>
    <w:rsid w:val="23056B38"/>
    <w:rsid w:val="23E16694"/>
    <w:rsid w:val="2538DF8E"/>
    <w:rsid w:val="2573E8A9"/>
    <w:rsid w:val="282200A9"/>
    <w:rsid w:val="288CD1DD"/>
    <w:rsid w:val="2A16CFEF"/>
    <w:rsid w:val="2D23D09A"/>
    <w:rsid w:val="36DE887A"/>
    <w:rsid w:val="39D63EB8"/>
    <w:rsid w:val="3ABC0B9B"/>
    <w:rsid w:val="3D401B82"/>
    <w:rsid w:val="42707D01"/>
    <w:rsid w:val="48C69628"/>
    <w:rsid w:val="4DFF94BB"/>
    <w:rsid w:val="54CC1C43"/>
    <w:rsid w:val="558AF529"/>
    <w:rsid w:val="57988786"/>
    <w:rsid w:val="599FF308"/>
    <w:rsid w:val="5B750C2A"/>
    <w:rsid w:val="5FC8108C"/>
    <w:rsid w:val="70A95982"/>
    <w:rsid w:val="767A5C44"/>
    <w:rsid w:val="784FB941"/>
    <w:rsid w:val="79EB89A2"/>
    <w:rsid w:val="7ADB8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B682"/>
  <w15:chartTrackingRefBased/>
  <w15:docId w15:val="{4888A525-A1C7-B24D-A2AC-AEE39CC2A6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379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E379D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379D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6E379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-Accent6">
    <w:name w:val="Grid Table 2 Accent 6"/>
    <w:basedOn w:val="TableNormal"/>
    <w:uiPriority w:val="47"/>
    <w:rsid w:val="006E379D"/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5">
    <w:name w:val="Grid Table 2 Accent 5"/>
    <w:basedOn w:val="TableNormal"/>
    <w:uiPriority w:val="47"/>
    <w:rsid w:val="006E379D"/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">
    <w:name w:val="Grid Table 2"/>
    <w:basedOn w:val="TableNormal"/>
    <w:uiPriority w:val="47"/>
    <w:rsid w:val="006E379D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6E379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379D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TableWeb3">
    <w:name w:val="Table Web 3"/>
    <w:basedOn w:val="TableNormal"/>
    <w:uiPriority w:val="99"/>
    <w:rsid w:val="006E379D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rsid w:val="006E379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C949D3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Revision">
    <w:name w:val="Revision"/>
    <w:hidden/>
    <w:uiPriority w:val="99"/>
    <w:semiHidden/>
    <w:rsid w:val="000F7576"/>
  </w:style>
  <w:style w:type="paragraph" w:styleId="ListParagraph">
    <w:name w:val="List Paragraph"/>
    <w:basedOn w:val="Normal"/>
    <w:uiPriority w:val="34"/>
    <w:qFormat/>
    <w:rsid w:val="001C4A40"/>
    <w:pPr>
      <w:ind w:left="720"/>
      <w:contextualSpacing/>
    </w:pPr>
  </w:style>
  <w:style w:type="numbering" w:styleId="CurrentList1" w:customStyle="1">
    <w:name w:val="Current List1"/>
    <w:uiPriority w:val="99"/>
    <w:rsid w:val="001C4A40"/>
    <w:pPr>
      <w:numPr>
        <w:numId w:val="5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paragraph" w:customStyle="1">
    <w:name w:val="paragraph"/>
    <w:basedOn w:val="Normal"/>
    <w:rsid w:val="006E4BE8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6E4BE8"/>
  </w:style>
  <w:style w:type="character" w:styleId="eop" w:customStyle="1">
    <w:name w:val="eop"/>
    <w:basedOn w:val="DefaultParagraphFont"/>
    <w:rsid w:val="006E4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0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7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AB1BEBF287947AA668478C19EA2FD" ma:contentTypeVersion="18" ma:contentTypeDescription="Create a new document." ma:contentTypeScope="" ma:versionID="e1b272718e584792c10a13c7ce7f06be">
  <xsd:schema xmlns:xsd="http://www.w3.org/2001/XMLSchema" xmlns:xs="http://www.w3.org/2001/XMLSchema" xmlns:p="http://schemas.microsoft.com/office/2006/metadata/properties" xmlns:ns2="6c60e7f8-e1a5-44f4-b562-a5e5297248f0" xmlns:ns3="99c29e3f-6400-49d6-a65a-4f78bb0d9b12" targetNamespace="http://schemas.microsoft.com/office/2006/metadata/properties" ma:root="true" ma:fieldsID="ab711d3c9ac0623a19bb609c4d8181b7" ns2:_="" ns3:_="">
    <xsd:import namespace="6c60e7f8-e1a5-44f4-b562-a5e5297248f0"/>
    <xsd:import namespace="99c29e3f-6400-49d6-a65a-4f78bb0d9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e7f8-e1a5-44f4-b562-a5e529724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c383c50-2e5a-4ee2-a287-62075b1c8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29e3f-6400-49d6-a65a-4f78bb0d9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832287-c8e0-4140-98dc-87d992707181}" ma:internalName="TaxCatchAll" ma:showField="CatchAllData" ma:web="99c29e3f-6400-49d6-a65a-4f78bb0d9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0e7f8-e1a5-44f4-b562-a5e5297248f0">
      <Terms xmlns="http://schemas.microsoft.com/office/infopath/2007/PartnerControls"/>
    </lcf76f155ced4ddcb4097134ff3c332f>
    <TaxCatchAll xmlns="99c29e3f-6400-49d6-a65a-4f78bb0d9b1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6F6784-5A25-4224-81AF-6BF7E0598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0e7f8-e1a5-44f4-b562-a5e5297248f0"/>
    <ds:schemaRef ds:uri="99c29e3f-6400-49d6-a65a-4f78bb0d9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553B3-A95E-43C4-B93E-6EC8C87C5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6EB8C-0339-41D0-8563-00B882AA0725}">
  <ds:schemaRefs>
    <ds:schemaRef ds:uri="http://schemas.microsoft.com/office/2006/metadata/properties"/>
    <ds:schemaRef ds:uri="http://schemas.microsoft.com/office/infopath/2007/PartnerControls"/>
    <ds:schemaRef ds:uri="6c60e7f8-e1a5-44f4-b562-a5e5297248f0"/>
    <ds:schemaRef ds:uri="99c29e3f-6400-49d6-a65a-4f78bb0d9b12"/>
  </ds:schemaRefs>
</ds:datastoreItem>
</file>

<file path=customXml/itemProps4.xml><?xml version="1.0" encoding="utf-8"?>
<ds:datastoreItem xmlns:ds="http://schemas.openxmlformats.org/officeDocument/2006/customXml" ds:itemID="{28E5DFCF-42BA-8847-85F1-140C13B85E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a5a7f39-e3be-4ab3-b450-67fa80faecad}" enabled="0" method="" siteId="{ba5a7f39-e3be-4ab3-b450-67fa80faeca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Burgess, Leah D</dc:creator>
  <keywords/>
  <dc:description/>
  <lastModifiedBy>Burgess, Leah D</lastModifiedBy>
  <revision>31</revision>
  <lastPrinted>2024-02-02T18:08:00.0000000Z</lastPrinted>
  <dcterms:created xsi:type="dcterms:W3CDTF">2024-02-01T19:03:00.0000000Z</dcterms:created>
  <dcterms:modified xsi:type="dcterms:W3CDTF">2024-02-06T13:24:20.4947380Z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0x010100C09AB1BEBF287947AA668478C19EA2FD</vt:lpwstr>
  </property>
  <property fmtid="{D5CDD505-2E9C-101B-9397-08002B2CF9AE}" pid="3" name="MediaServiceImageTags">
    <vt:lpwstr/>
  </property>
</Properties>
</file>