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505AF" w14:textId="1685D874" w:rsidR="00632539" w:rsidRPr="00EA4A6B" w:rsidRDefault="00632539" w:rsidP="0035292F">
      <w:pPr>
        <w:pStyle w:val="Title"/>
      </w:pPr>
      <w:r w:rsidRPr="00EA4A6B">
        <w:t xml:space="preserve">Creating </w:t>
      </w:r>
      <w:r w:rsidRPr="0035292F">
        <w:t>Postsecondary</w:t>
      </w:r>
      <w:r w:rsidRPr="00EA4A6B">
        <w:t xml:space="preserve"> Goal Vision Boards</w:t>
      </w:r>
    </w:p>
    <w:p w14:paraId="6F3805AD" w14:textId="77908DFA" w:rsidR="00632539" w:rsidRPr="00EA4A6B" w:rsidRDefault="58C8F6CF" w:rsidP="0035292F">
      <w:pPr>
        <w:pStyle w:val="Heading1"/>
      </w:pPr>
      <w:r w:rsidRPr="00EA4A6B">
        <w:t>What is a vision board?</w:t>
      </w:r>
    </w:p>
    <w:p w14:paraId="5C760D2D" w14:textId="5CB84AF9" w:rsidR="00632539" w:rsidRDefault="58C8F6CF" w:rsidP="006C25DC">
      <w:pPr>
        <w:spacing w:after="0"/>
      </w:pPr>
      <w:r w:rsidRPr="00EA4A6B">
        <w:t>A vision board is a collage of images, words, or objects that can represent a person's goals, dreams, or intentions. Students may create a vision board to explore and identify their goals after graduation. Throughout high school, students can update or edit their vision board as their aspirations change. Students can also use vision boards at annual I</w:t>
      </w:r>
      <w:r w:rsidR="00EA4A6B" w:rsidRPr="00EA4A6B">
        <w:t xml:space="preserve">ndividualized </w:t>
      </w:r>
      <w:r w:rsidRPr="00EA4A6B">
        <w:t>E</w:t>
      </w:r>
      <w:r w:rsidR="00EA4A6B" w:rsidRPr="00EA4A6B">
        <w:t xml:space="preserve">ducation </w:t>
      </w:r>
      <w:r w:rsidRPr="00EA4A6B">
        <w:t>P</w:t>
      </w:r>
      <w:r w:rsidR="00EA4A6B" w:rsidRPr="00EA4A6B">
        <w:t>rogram (IEP)</w:t>
      </w:r>
      <w:r w:rsidRPr="00EA4A6B">
        <w:t xml:space="preserve"> meetings to share their post-school goals with teachers, service providers, and family members. Ideally, students will have the opportunity to share their vision board at the beginning of each IEP meeting to foster a person-</w:t>
      </w:r>
      <w:r w:rsidR="00A2578D">
        <w:t>driven</w:t>
      </w:r>
      <w:r w:rsidRPr="00EA4A6B">
        <w:t xml:space="preserve"> meeting that focuses on transition skills.</w:t>
      </w:r>
      <w:r w:rsidR="000202BD">
        <w:t xml:space="preserve"> Here are six steps to help students create vision boards: </w:t>
      </w:r>
    </w:p>
    <w:p w14:paraId="67A1395A" w14:textId="1FD23792" w:rsidR="000202BD" w:rsidRDefault="003F75BB" w:rsidP="0035292F">
      <w:pPr>
        <w:pStyle w:val="ListParagraph"/>
        <w:numPr>
          <w:ilvl w:val="0"/>
          <w:numId w:val="12"/>
        </w:numPr>
      </w:pPr>
      <w:r>
        <w:t>Choose your vision board format</w:t>
      </w:r>
    </w:p>
    <w:p w14:paraId="5383C7C4" w14:textId="304504E3" w:rsidR="003F75BB" w:rsidRDefault="003F75BB" w:rsidP="0035292F">
      <w:pPr>
        <w:pStyle w:val="ListParagraph"/>
        <w:numPr>
          <w:ilvl w:val="0"/>
          <w:numId w:val="12"/>
        </w:numPr>
      </w:pPr>
      <w:r>
        <w:t>Select section prompts</w:t>
      </w:r>
    </w:p>
    <w:p w14:paraId="43FE259D" w14:textId="0F99C1D1" w:rsidR="003F75BB" w:rsidRDefault="003F75BB" w:rsidP="0035292F">
      <w:pPr>
        <w:pStyle w:val="ListParagraph"/>
        <w:numPr>
          <w:ilvl w:val="0"/>
          <w:numId w:val="12"/>
        </w:numPr>
      </w:pPr>
      <w:r>
        <w:t>Find images for the vision board</w:t>
      </w:r>
    </w:p>
    <w:p w14:paraId="4327D0F2" w14:textId="24F8BCC1" w:rsidR="003F75BB" w:rsidRDefault="003F75BB" w:rsidP="0035292F">
      <w:pPr>
        <w:pStyle w:val="ListParagraph"/>
        <w:numPr>
          <w:ilvl w:val="0"/>
          <w:numId w:val="12"/>
        </w:numPr>
      </w:pPr>
      <w:r>
        <w:t>Create a structure for the vision board</w:t>
      </w:r>
    </w:p>
    <w:p w14:paraId="19BC5A70" w14:textId="068C5136" w:rsidR="003F75BB" w:rsidRDefault="0027200D" w:rsidP="0035292F">
      <w:pPr>
        <w:pStyle w:val="ListParagraph"/>
        <w:numPr>
          <w:ilvl w:val="0"/>
          <w:numId w:val="12"/>
        </w:numPr>
      </w:pPr>
      <w:r>
        <w:t>Assemble and add bling to the vision board</w:t>
      </w:r>
    </w:p>
    <w:p w14:paraId="205CD000" w14:textId="18F522FE" w:rsidR="00A904D7" w:rsidRDefault="0027200D" w:rsidP="0035292F">
      <w:pPr>
        <w:pStyle w:val="ListParagraph"/>
        <w:numPr>
          <w:ilvl w:val="0"/>
          <w:numId w:val="12"/>
        </w:numPr>
      </w:pPr>
      <w:r>
        <w:t>Use the vision board</w:t>
      </w:r>
    </w:p>
    <w:p w14:paraId="68A71D37" w14:textId="77777777" w:rsidR="0035292F" w:rsidRPr="00562862" w:rsidRDefault="14073465" w:rsidP="00562862">
      <w:pPr>
        <w:pStyle w:val="Heading1"/>
        <w:spacing w:after="0"/>
      </w:pPr>
      <w:r w:rsidRPr="00562862">
        <w:t xml:space="preserve">Step 1: Choose </w:t>
      </w:r>
      <w:r w:rsidR="647F8639" w:rsidRPr="00562862">
        <w:t>Your Vision Board Format:</w:t>
      </w:r>
      <w:r w:rsidRPr="00562862">
        <w:t xml:space="preserve"> </w:t>
      </w:r>
    </w:p>
    <w:p w14:paraId="30EA2C26" w14:textId="5622C71F" w:rsidR="00067255" w:rsidRPr="0035292F" w:rsidRDefault="14073465" w:rsidP="00562862">
      <w:pPr>
        <w:pStyle w:val="Heading2"/>
      </w:pPr>
      <w:r w:rsidRPr="0035292F">
        <w:t>There are many different methods that can be used to create</w:t>
      </w:r>
      <w:r w:rsidR="501AF378" w:rsidRPr="0035292F">
        <w:t xml:space="preserve"> vision </w:t>
      </w:r>
      <w:r w:rsidRPr="0035292F">
        <w:t>boards</w:t>
      </w:r>
      <w:r w:rsidR="06597A1C" w:rsidRPr="0035292F">
        <w:t xml:space="preserve">. </w:t>
      </w:r>
      <w:r w:rsidR="3803432A" w:rsidRPr="0035292F">
        <w:t>Your</w:t>
      </w:r>
      <w:r w:rsidRPr="0035292F">
        <w:t xml:space="preserve"> student should choose the</w:t>
      </w:r>
      <w:r w:rsidR="789A3D8E" w:rsidRPr="0035292F">
        <w:t xml:space="preserve"> format </w:t>
      </w:r>
      <w:r w:rsidRPr="0035292F">
        <w:t xml:space="preserve">that works best for them. </w:t>
      </w:r>
    </w:p>
    <w:p w14:paraId="4F307768" w14:textId="6C086CFB" w:rsidR="00632539" w:rsidRPr="0035292F" w:rsidRDefault="2B0B1F02" w:rsidP="00562862">
      <w:pPr>
        <w:pStyle w:val="Heading2"/>
        <w:spacing w:after="0"/>
      </w:pPr>
      <w:r w:rsidRPr="0035292F">
        <w:t xml:space="preserve">Students may </w:t>
      </w:r>
      <w:r w:rsidR="59C8337D" w:rsidRPr="0035292F">
        <w:t>prefer low-tech options</w:t>
      </w:r>
      <w:r w:rsidR="438E327C" w:rsidRPr="0035292F">
        <w:t>, either drawing their pictures or combining</w:t>
      </w:r>
      <w:r w:rsidRPr="0035292F">
        <w:t xml:space="preserve"> cutout photos and graphics with their</w:t>
      </w:r>
      <w:r w:rsidR="391AA616" w:rsidRPr="0035292F">
        <w:t xml:space="preserve"> </w:t>
      </w:r>
      <w:r w:rsidR="78AF7A7F" w:rsidRPr="0035292F">
        <w:t xml:space="preserve">written text and drawings. </w:t>
      </w:r>
      <w:r w:rsidRPr="0035292F">
        <w:t xml:space="preserve"> </w:t>
      </w:r>
    </w:p>
    <w:p w14:paraId="4E00187C" w14:textId="4971F74E" w:rsidR="00002F3C" w:rsidRPr="0035292F" w:rsidRDefault="24B3B5F9" w:rsidP="0035292F">
      <w:pPr>
        <w:pStyle w:val="Heading3"/>
        <w:spacing w:after="0"/>
      </w:pPr>
      <w:r w:rsidRPr="0035292F">
        <w:t>Put words, pictures</w:t>
      </w:r>
      <w:r w:rsidR="01B0092E" w:rsidRPr="0035292F">
        <w:t>,</w:t>
      </w:r>
      <w:r w:rsidRPr="0035292F">
        <w:t xml:space="preserve"> and/or photos directly on paper</w:t>
      </w:r>
      <w:r w:rsidR="29F806B1" w:rsidRPr="0035292F">
        <w:t>:</w:t>
      </w:r>
    </w:p>
    <w:p w14:paraId="234146A6" w14:textId="5284BA47" w:rsidR="00486456" w:rsidRPr="0035292F" w:rsidRDefault="00486456" w:rsidP="0035292F">
      <w:pPr>
        <w:pStyle w:val="Heading4"/>
      </w:pPr>
      <w:r w:rsidRPr="0035292F">
        <w:t xml:space="preserve">Provide students with a template that includes goal headings where they can add pictures or photos. </w:t>
      </w:r>
    </w:p>
    <w:p w14:paraId="7E86B705" w14:textId="1A3EC0BE" w:rsidR="24D41E11" w:rsidRPr="0035292F" w:rsidRDefault="56C83D7F" w:rsidP="0035292F">
      <w:pPr>
        <w:pStyle w:val="Heading4"/>
      </w:pPr>
      <w:r w:rsidRPr="0035292F">
        <w:t>Use a combination of photographs,</w:t>
      </w:r>
      <w:r w:rsidR="7FD9ECE2" w:rsidRPr="0035292F">
        <w:t xml:space="preserve"> </w:t>
      </w:r>
      <w:r w:rsidRPr="0035292F">
        <w:t>written tex</w:t>
      </w:r>
      <w:r w:rsidR="299743B1" w:rsidRPr="0035292F">
        <w:t>t,</w:t>
      </w:r>
      <w:r w:rsidRPr="0035292F">
        <w:t xml:space="preserve"> and printed or cut out graphics to illustrate the goals. </w:t>
      </w:r>
    </w:p>
    <w:p w14:paraId="32F14E48" w14:textId="1A4FA439" w:rsidR="00FF3D8D" w:rsidRPr="0035292F" w:rsidRDefault="33EDB6C8" w:rsidP="0035292F">
      <w:pPr>
        <w:pStyle w:val="Heading2"/>
        <w:spacing w:after="0"/>
      </w:pPr>
      <w:r w:rsidRPr="0035292F">
        <w:t xml:space="preserve">Students </w:t>
      </w:r>
      <w:r w:rsidR="471E32E8" w:rsidRPr="0035292F">
        <w:t>may want to use online programs to create a poster showing their goals.</w:t>
      </w:r>
      <w:r w:rsidR="3A2A10DB" w:rsidRPr="0035292F">
        <w:t xml:space="preserve"> </w:t>
      </w:r>
    </w:p>
    <w:p w14:paraId="390A0157" w14:textId="464EC986" w:rsidR="00FF3D8D" w:rsidRPr="00A904D7" w:rsidRDefault="5733DB9A" w:rsidP="0035292F">
      <w:pPr>
        <w:pStyle w:val="Heading3"/>
        <w:spacing w:after="0"/>
      </w:pPr>
      <w:r w:rsidRPr="1E97CFE0">
        <w:t xml:space="preserve">Use </w:t>
      </w:r>
      <w:r w:rsidR="29F806B1" w:rsidRPr="1E97CFE0">
        <w:t xml:space="preserve">free </w:t>
      </w:r>
      <w:r w:rsidR="24B3B5F9" w:rsidRPr="1E97CFE0">
        <w:t>online</w:t>
      </w:r>
      <w:r w:rsidR="200BAF06" w:rsidRPr="1E97CFE0">
        <w:t xml:space="preserve"> </w:t>
      </w:r>
      <w:r w:rsidR="29F806B1" w:rsidRPr="1E97CFE0">
        <w:t>word processing programs to</w:t>
      </w:r>
      <w:r w:rsidRPr="1E97CFE0">
        <w:t xml:space="preserve"> </w:t>
      </w:r>
      <w:r w:rsidR="2B0B1F02" w:rsidRPr="1E97CFE0">
        <w:t>include</w:t>
      </w:r>
      <w:r w:rsidRPr="1E97CFE0">
        <w:t xml:space="preserve"> photos</w:t>
      </w:r>
      <w:r w:rsidR="29F806B1" w:rsidRPr="1E97CFE0">
        <w:t xml:space="preserve">, </w:t>
      </w:r>
      <w:r w:rsidR="2B0B1F02" w:rsidRPr="1E97CFE0">
        <w:t>graphics,</w:t>
      </w:r>
      <w:r w:rsidR="29F806B1" w:rsidRPr="1E97CFE0">
        <w:t xml:space="preserve"> and text:</w:t>
      </w:r>
    </w:p>
    <w:p w14:paraId="626932DB" w14:textId="6BE4D47E" w:rsidR="00FF3D8D" w:rsidRDefault="29F806B1" w:rsidP="0035292F">
      <w:pPr>
        <w:pStyle w:val="Heading4"/>
      </w:pPr>
      <w:r w:rsidRPr="24D41E11">
        <w:t>Microsoft Word</w:t>
      </w:r>
    </w:p>
    <w:p w14:paraId="03FF7DB6" w14:textId="5FCB53B1" w:rsidR="00646B26" w:rsidRDefault="29F806B1" w:rsidP="0035292F">
      <w:pPr>
        <w:pStyle w:val="Heading4"/>
      </w:pPr>
      <w:hyperlink r:id="rId8">
        <w:r w:rsidRPr="24D41E11">
          <w:rPr>
            <w:rStyle w:val="Hyperlink"/>
          </w:rPr>
          <w:t>Google Docs</w:t>
        </w:r>
      </w:hyperlink>
    </w:p>
    <w:p w14:paraId="1137B9FE" w14:textId="60C6C243" w:rsidR="00646B26" w:rsidRDefault="29F806B1" w:rsidP="0035292F">
      <w:pPr>
        <w:pStyle w:val="Heading4"/>
      </w:pPr>
      <w:hyperlink r:id="rId9">
        <w:proofErr w:type="spellStart"/>
        <w:r w:rsidRPr="24D41E11">
          <w:rPr>
            <w:rStyle w:val="Hyperlink"/>
          </w:rPr>
          <w:t>FocusWriter</w:t>
        </w:r>
        <w:proofErr w:type="spellEnd"/>
      </w:hyperlink>
    </w:p>
    <w:p w14:paraId="675D08E0" w14:textId="0607F1B7" w:rsidR="00A904D7" w:rsidRDefault="29F806B1" w:rsidP="0035292F">
      <w:pPr>
        <w:pStyle w:val="Heading4"/>
      </w:pPr>
      <w:hyperlink r:id="rId10">
        <w:r w:rsidRPr="24D41E11">
          <w:rPr>
            <w:rStyle w:val="Hyperlink"/>
          </w:rPr>
          <w:t xml:space="preserve">Zoho </w:t>
        </w:r>
        <w:r w:rsidR="0D35EBFF" w:rsidRPr="24D41E11">
          <w:rPr>
            <w:rStyle w:val="Hyperlink"/>
          </w:rPr>
          <w:t>Writer</w:t>
        </w:r>
      </w:hyperlink>
    </w:p>
    <w:p w14:paraId="2CF15AE8" w14:textId="23E53176" w:rsidR="009B78FF" w:rsidRDefault="689266F5" w:rsidP="0035292F">
      <w:pPr>
        <w:pStyle w:val="Heading4"/>
      </w:pPr>
      <w:hyperlink r:id="rId11">
        <w:r w:rsidRPr="24D41E11">
          <w:rPr>
            <w:rStyle w:val="Hyperlink"/>
          </w:rPr>
          <w:t>Apache OpenOffice</w:t>
        </w:r>
      </w:hyperlink>
    </w:p>
    <w:p w14:paraId="53E9ECD7" w14:textId="5093F62D" w:rsidR="00A904D7" w:rsidRPr="00A904D7" w:rsidRDefault="2B0B1F02" w:rsidP="00562862">
      <w:pPr>
        <w:pStyle w:val="Heading2"/>
        <w:spacing w:after="0"/>
      </w:pPr>
      <w:r w:rsidRPr="1E97CFE0">
        <w:t xml:space="preserve">Students may also enjoy </w:t>
      </w:r>
      <w:r w:rsidR="2672456A" w:rsidRPr="1E97CFE0">
        <w:t xml:space="preserve">using multimedia programs </w:t>
      </w:r>
      <w:r w:rsidRPr="1E97CFE0">
        <w:t xml:space="preserve">to create slideshows or movies that </w:t>
      </w:r>
      <w:r w:rsidR="14073465" w:rsidRPr="1E97CFE0">
        <w:t xml:space="preserve">showcase </w:t>
      </w:r>
      <w:r w:rsidRPr="1E97CFE0">
        <w:t xml:space="preserve">their postsecondary goals. </w:t>
      </w:r>
      <w:r w:rsidR="00973FFB">
        <w:t>St</w:t>
      </w:r>
      <w:r w:rsidR="30830DFE" w:rsidRPr="1E97CFE0">
        <w:t>udents</w:t>
      </w:r>
      <w:r w:rsidR="14073465" w:rsidRPr="1E97CFE0">
        <w:t xml:space="preserve"> can record their thoughts about the</w:t>
      </w:r>
      <w:r w:rsidR="30F1D6A8" w:rsidRPr="1E97CFE0">
        <w:t>ir</w:t>
      </w:r>
      <w:r w:rsidR="14073465" w:rsidRPr="1E97CFE0">
        <w:t xml:space="preserve"> goal</w:t>
      </w:r>
      <w:r w:rsidR="79E6A005" w:rsidRPr="1E97CFE0">
        <w:t>s</w:t>
      </w:r>
      <w:r w:rsidR="14073465" w:rsidRPr="1E97CFE0">
        <w:t xml:space="preserve"> to play at their IEP meeting. </w:t>
      </w:r>
    </w:p>
    <w:p w14:paraId="339158ED" w14:textId="3913441B" w:rsidR="00646B26" w:rsidRDefault="29F806B1" w:rsidP="0035292F">
      <w:pPr>
        <w:pStyle w:val="Heading3"/>
        <w:spacing w:after="0"/>
      </w:pPr>
      <w:r w:rsidRPr="233FB44B">
        <w:t>Create a slideshow with presentation software</w:t>
      </w:r>
      <w:r w:rsidR="2B0B1F02" w:rsidRPr="233FB44B">
        <w:t xml:space="preserve"> like: </w:t>
      </w:r>
    </w:p>
    <w:p w14:paraId="4BAA11A9" w14:textId="0C1F8BB3" w:rsidR="00646B26" w:rsidRDefault="00646B26" w:rsidP="0035292F">
      <w:pPr>
        <w:pStyle w:val="Heading4"/>
        <w:spacing w:after="0"/>
      </w:pPr>
      <w:hyperlink r:id="rId12" w:history="1">
        <w:r w:rsidRPr="00B06E77">
          <w:rPr>
            <w:rStyle w:val="Hyperlink"/>
          </w:rPr>
          <w:t>Canva</w:t>
        </w:r>
      </w:hyperlink>
      <w:r>
        <w:t xml:space="preserve"> </w:t>
      </w:r>
    </w:p>
    <w:p w14:paraId="7052D5DA" w14:textId="2AA0439F" w:rsidR="00646B26" w:rsidRDefault="00646B26" w:rsidP="0035292F">
      <w:pPr>
        <w:pStyle w:val="Heading4"/>
        <w:spacing w:after="0"/>
      </w:pPr>
      <w:hyperlink r:id="rId13" w:history="1">
        <w:r w:rsidRPr="00B06E77">
          <w:rPr>
            <w:rStyle w:val="Hyperlink"/>
          </w:rPr>
          <w:t>Google Slides</w:t>
        </w:r>
      </w:hyperlink>
    </w:p>
    <w:p w14:paraId="126A6E7F" w14:textId="2196846E" w:rsidR="00646B26" w:rsidRDefault="00646B26" w:rsidP="0035292F">
      <w:pPr>
        <w:pStyle w:val="Heading4"/>
        <w:spacing w:after="0"/>
      </w:pPr>
      <w:hyperlink r:id="rId14" w:history="1">
        <w:r w:rsidRPr="00FD7FEC">
          <w:rPr>
            <w:rStyle w:val="Hyperlink"/>
          </w:rPr>
          <w:t>PowerPoint</w:t>
        </w:r>
      </w:hyperlink>
    </w:p>
    <w:p w14:paraId="1FD44F25" w14:textId="044E977B" w:rsidR="00486456" w:rsidRDefault="00486456" w:rsidP="0035292F">
      <w:pPr>
        <w:pStyle w:val="Heading4"/>
        <w:spacing w:after="0"/>
      </w:pPr>
      <w:hyperlink r:id="rId15" w:history="1">
        <w:r w:rsidRPr="002C64CC">
          <w:rPr>
            <w:rStyle w:val="Hyperlink"/>
          </w:rPr>
          <w:t>Keynote</w:t>
        </w:r>
      </w:hyperlink>
    </w:p>
    <w:p w14:paraId="351FD990" w14:textId="3B30D8F9" w:rsidR="00405F8B" w:rsidRDefault="00405F8B" w:rsidP="0035292F">
      <w:pPr>
        <w:pStyle w:val="Heading4"/>
        <w:spacing w:after="0"/>
      </w:pPr>
      <w:hyperlink r:id="rId16" w:history="1">
        <w:r w:rsidRPr="000F7E09">
          <w:rPr>
            <w:rStyle w:val="Hyperlink"/>
          </w:rPr>
          <w:t>Piktochart</w:t>
        </w:r>
      </w:hyperlink>
    </w:p>
    <w:p w14:paraId="225F4B27" w14:textId="29E30AD2" w:rsidR="69800DD0" w:rsidRDefault="69800DD0" w:rsidP="0035292F">
      <w:pPr>
        <w:pStyle w:val="Heading4"/>
        <w:spacing w:after="0"/>
      </w:pPr>
      <w:hyperlink r:id="rId17">
        <w:proofErr w:type="spellStart"/>
        <w:r w:rsidRPr="6298D3A4">
          <w:rPr>
            <w:rStyle w:val="Hyperlink"/>
          </w:rPr>
          <w:t>Milanote</w:t>
        </w:r>
        <w:proofErr w:type="spellEnd"/>
      </w:hyperlink>
    </w:p>
    <w:p w14:paraId="12F9CCCF" w14:textId="5C5B9D3D" w:rsidR="00486456" w:rsidRPr="00632539" w:rsidRDefault="29F806B1" w:rsidP="0035292F">
      <w:pPr>
        <w:pStyle w:val="Heading3"/>
        <w:spacing w:after="0"/>
      </w:pPr>
      <w:r w:rsidRPr="233FB44B">
        <w:lastRenderedPageBreak/>
        <w:t xml:space="preserve">Create videos </w:t>
      </w:r>
      <w:r w:rsidR="2B0B1F02" w:rsidRPr="233FB44B">
        <w:t>with editing programs, including:</w:t>
      </w:r>
    </w:p>
    <w:p w14:paraId="7674299A" w14:textId="4CB21E0D" w:rsidR="00646B26" w:rsidRDefault="00486456" w:rsidP="0035292F">
      <w:pPr>
        <w:pStyle w:val="Heading4"/>
      </w:pPr>
      <w:hyperlink r:id="rId18" w:history="1">
        <w:r w:rsidRPr="00550344">
          <w:rPr>
            <w:rStyle w:val="Hyperlink"/>
          </w:rPr>
          <w:t>iMovie</w:t>
        </w:r>
      </w:hyperlink>
    </w:p>
    <w:p w14:paraId="4293DF20" w14:textId="3D054216" w:rsidR="00486456" w:rsidRDefault="00486456" w:rsidP="0035292F">
      <w:pPr>
        <w:pStyle w:val="Heading4"/>
      </w:pPr>
      <w:hyperlink r:id="rId19" w:history="1">
        <w:r w:rsidRPr="00E85C82">
          <w:rPr>
            <w:rStyle w:val="Hyperlink"/>
          </w:rPr>
          <w:t>Blender</w:t>
        </w:r>
      </w:hyperlink>
    </w:p>
    <w:p w14:paraId="61CC3144" w14:textId="4B7C1417" w:rsidR="00486456" w:rsidRDefault="00486456" w:rsidP="0035292F">
      <w:pPr>
        <w:pStyle w:val="Heading4"/>
      </w:pPr>
      <w:hyperlink r:id="rId20" w:history="1">
        <w:r w:rsidRPr="00A17070">
          <w:rPr>
            <w:rStyle w:val="Hyperlink"/>
          </w:rPr>
          <w:t>Animoto</w:t>
        </w:r>
      </w:hyperlink>
    </w:p>
    <w:p w14:paraId="71688490" w14:textId="2B0DA8DB" w:rsidR="00486456" w:rsidRDefault="00A904D7" w:rsidP="0035292F">
      <w:pPr>
        <w:pStyle w:val="Heading4"/>
      </w:pPr>
      <w:hyperlink r:id="rId21">
        <w:r w:rsidRPr="486ADD81">
          <w:rPr>
            <w:rStyle w:val="Hyperlink"/>
          </w:rPr>
          <w:t>Lightworks</w:t>
        </w:r>
      </w:hyperlink>
    </w:p>
    <w:p w14:paraId="79E1905C" w14:textId="77777777" w:rsidR="0035292F" w:rsidRDefault="7E08CE16" w:rsidP="0035292F">
      <w:pPr>
        <w:pStyle w:val="Heading1"/>
        <w:spacing w:after="0"/>
      </w:pPr>
      <w:r w:rsidRPr="00EA4A6B">
        <w:t xml:space="preserve">Step 2: Select </w:t>
      </w:r>
      <w:r w:rsidR="39A73B68" w:rsidRPr="00EA4A6B">
        <w:t>Section Prompts</w:t>
      </w:r>
      <w:r w:rsidR="027F8B98" w:rsidRPr="00EA4A6B">
        <w:t xml:space="preserve">: </w:t>
      </w:r>
    </w:p>
    <w:p w14:paraId="4C673E72" w14:textId="71E85A6A" w:rsidR="00067255" w:rsidRPr="00EA4A6B" w:rsidRDefault="7A562D91" w:rsidP="0035292F">
      <w:pPr>
        <w:pStyle w:val="Heading2"/>
      </w:pPr>
      <w:r w:rsidRPr="00EA4A6B">
        <w:t xml:space="preserve">It is important to tailor section prompts to meet your </w:t>
      </w:r>
      <w:r w:rsidR="59A8A02A" w:rsidRPr="00EA4A6B">
        <w:t>students'</w:t>
      </w:r>
      <w:r w:rsidRPr="00EA4A6B">
        <w:t xml:space="preserve"> needs. For some students, the four postsecondary goal categories</w:t>
      </w:r>
      <w:r w:rsidR="00106A7C">
        <w:t xml:space="preserve"> (education/training, postsecondary education, independent living, and community involvement)</w:t>
      </w:r>
      <w:r w:rsidRPr="00EA4A6B">
        <w:t xml:space="preserve"> will be enough to prompt them to create a complete vision board. Other students may want general terms, while some students may need more focused categories</w:t>
      </w:r>
      <w:r w:rsidRPr="00EA4A6B">
        <w:rPr>
          <w:rFonts w:ascii="Segoe UI" w:eastAsia="Segoe UI" w:hAnsi="Segoe UI" w:cs="Segoe UI"/>
          <w:sz w:val="18"/>
          <w:szCs w:val="18"/>
        </w:rPr>
        <w:t>.</w:t>
      </w:r>
      <w:r w:rsidR="39A73B68" w:rsidRPr="00EA4A6B">
        <w:t xml:space="preserve"> </w:t>
      </w:r>
      <w:r w:rsidR="135252AE" w:rsidRPr="00EA4A6B">
        <w:t>Always</w:t>
      </w:r>
      <w:r w:rsidR="55D1F8D8" w:rsidRPr="00EA4A6B">
        <w:t xml:space="preserve"> tailor the prompts to meet your students’ needs. </w:t>
      </w:r>
      <w:r w:rsidR="39A73B68" w:rsidRPr="00EA4A6B">
        <w:t>Here are some prompts students can use to brainstorm ideas for their vision boards:</w:t>
      </w:r>
    </w:p>
    <w:p w14:paraId="59D833F5" w14:textId="4A391095" w:rsidR="009F196F" w:rsidRDefault="00895FBC" w:rsidP="0035292F">
      <w:pPr>
        <w:pStyle w:val="Heading3"/>
        <w:spacing w:after="0"/>
      </w:pPr>
      <w:r>
        <w:t>Goals and vision for m</w:t>
      </w:r>
      <w:r w:rsidR="00816B53">
        <w:t>easurable</w:t>
      </w:r>
      <w:r w:rsidR="009D0627">
        <w:t xml:space="preserve"> </w:t>
      </w:r>
      <w:r>
        <w:t>p</w:t>
      </w:r>
      <w:r w:rsidR="00816B53">
        <w:t>ostsecondary</w:t>
      </w:r>
      <w:r w:rsidR="009D0627">
        <w:t xml:space="preserve"> </w:t>
      </w:r>
      <w:r>
        <w:t>g</w:t>
      </w:r>
      <w:r w:rsidR="009D0627">
        <w:t xml:space="preserve">oal areas:  </w:t>
      </w:r>
      <w:r w:rsidR="00E71D83">
        <w:t xml:space="preserve"> </w:t>
      </w:r>
    </w:p>
    <w:p w14:paraId="157C837D" w14:textId="56D4FFFA" w:rsidR="009F196F" w:rsidRDefault="00816B53" w:rsidP="0035292F">
      <w:pPr>
        <w:pStyle w:val="Heading4"/>
        <w:spacing w:after="0"/>
      </w:pPr>
      <w:r>
        <w:t>E</w:t>
      </w:r>
      <w:r w:rsidR="009D0627">
        <w:t>ducation/</w:t>
      </w:r>
      <w:r>
        <w:t>T</w:t>
      </w:r>
      <w:r w:rsidR="009D0627">
        <w:t xml:space="preserve">raining </w:t>
      </w:r>
    </w:p>
    <w:p w14:paraId="5890AC4B" w14:textId="2336C749" w:rsidR="009F196F" w:rsidRDefault="00816B53" w:rsidP="0035292F">
      <w:pPr>
        <w:pStyle w:val="Heading4"/>
        <w:spacing w:after="0"/>
      </w:pPr>
      <w:r>
        <w:t>E</w:t>
      </w:r>
      <w:r w:rsidR="009D0627">
        <w:t>mployment</w:t>
      </w:r>
    </w:p>
    <w:p w14:paraId="683DD49F" w14:textId="54D54F6C" w:rsidR="009F196F" w:rsidRDefault="00816B53" w:rsidP="0035292F">
      <w:pPr>
        <w:pStyle w:val="Heading4"/>
        <w:spacing w:after="0"/>
      </w:pPr>
      <w:r>
        <w:t>I</w:t>
      </w:r>
      <w:r w:rsidR="009D0627" w:rsidRPr="009F196F">
        <w:t xml:space="preserve">ndependent </w:t>
      </w:r>
      <w:r>
        <w:t>Li</w:t>
      </w:r>
      <w:r w:rsidR="009D0627" w:rsidRPr="009F196F">
        <w:t>ving</w:t>
      </w:r>
    </w:p>
    <w:p w14:paraId="1D961E76" w14:textId="5AE956B8" w:rsidR="009D0627" w:rsidRPr="009F196F" w:rsidRDefault="00816B53" w:rsidP="0035292F">
      <w:pPr>
        <w:pStyle w:val="Heading4"/>
        <w:spacing w:after="0"/>
      </w:pPr>
      <w:r>
        <w:t>C</w:t>
      </w:r>
      <w:r w:rsidR="009D0627" w:rsidRPr="009F196F">
        <w:t xml:space="preserve">ommunity </w:t>
      </w:r>
      <w:r>
        <w:t>I</w:t>
      </w:r>
      <w:r w:rsidR="009D0627" w:rsidRPr="009F196F">
        <w:t>nvolvement</w:t>
      </w:r>
    </w:p>
    <w:p w14:paraId="23F19B05" w14:textId="50041C6A" w:rsidR="009F196F" w:rsidRDefault="009D0627" w:rsidP="0035292F">
      <w:pPr>
        <w:pStyle w:val="Heading3"/>
        <w:spacing w:after="0"/>
      </w:pPr>
      <w:r>
        <w:t>After graduation I w</w:t>
      </w:r>
      <w:r w:rsidR="00816B53">
        <w:t>ill</w:t>
      </w:r>
      <w:r w:rsidR="000143FF">
        <w:t xml:space="preserve">: </w:t>
      </w:r>
    </w:p>
    <w:p w14:paraId="17CDCDFC" w14:textId="4DCFF9FA" w:rsidR="009F196F" w:rsidRDefault="00816B53" w:rsidP="0035292F">
      <w:pPr>
        <w:pStyle w:val="Heading4"/>
        <w:spacing w:after="0"/>
      </w:pPr>
      <w:r>
        <w:t>W</w:t>
      </w:r>
      <w:r w:rsidR="009D0627">
        <w:t>ork</w:t>
      </w:r>
      <w:r>
        <w:t xml:space="preserve"> at a job</w:t>
      </w:r>
    </w:p>
    <w:p w14:paraId="1E3456F3" w14:textId="2B7DF7F3" w:rsidR="009D0627" w:rsidRDefault="00816B53" w:rsidP="0035292F">
      <w:pPr>
        <w:pStyle w:val="Heading4"/>
        <w:spacing w:after="0"/>
      </w:pPr>
      <w:r>
        <w:t>L</w:t>
      </w:r>
      <w:r w:rsidR="009D0627">
        <w:t>earn</w:t>
      </w:r>
      <w:r>
        <w:t xml:space="preserve"> new things</w:t>
      </w:r>
    </w:p>
    <w:p w14:paraId="6A4C2E6C" w14:textId="6CC96B49" w:rsidR="009F196F" w:rsidRDefault="00816B53" w:rsidP="0035292F">
      <w:pPr>
        <w:pStyle w:val="Heading4"/>
        <w:spacing w:after="0"/>
      </w:pPr>
      <w:r>
        <w:t>Have hobbies</w:t>
      </w:r>
    </w:p>
    <w:p w14:paraId="784379DB" w14:textId="0E844933" w:rsidR="009F196F" w:rsidRDefault="00816B53" w:rsidP="0035292F">
      <w:pPr>
        <w:pStyle w:val="Heading4"/>
        <w:spacing w:after="0"/>
      </w:pPr>
      <w:r>
        <w:t>Explore my community</w:t>
      </w:r>
    </w:p>
    <w:p w14:paraId="47B65713" w14:textId="714246D2" w:rsidR="00816B53" w:rsidRDefault="00816B53" w:rsidP="0035292F">
      <w:pPr>
        <w:pStyle w:val="Heading3"/>
        <w:spacing w:after="0"/>
      </w:pPr>
      <w:r w:rsidRPr="24D41E11">
        <w:t>When I leave high school, I will</w:t>
      </w:r>
      <w:r w:rsidR="1347748C" w:rsidRPr="24D41E11">
        <w:t xml:space="preserve"> keep learning in these areas</w:t>
      </w:r>
      <w:r w:rsidRPr="24D41E11">
        <w:t>:</w:t>
      </w:r>
    </w:p>
    <w:p w14:paraId="170E3807" w14:textId="65CC9FC1" w:rsidR="00816B53" w:rsidRDefault="00816B53" w:rsidP="0035292F">
      <w:pPr>
        <w:pStyle w:val="Heading4"/>
        <w:spacing w:after="0"/>
      </w:pPr>
      <w:r>
        <w:t>School</w:t>
      </w:r>
    </w:p>
    <w:p w14:paraId="4DBBBDE6" w14:textId="2A5CA652" w:rsidR="00816B53" w:rsidRDefault="00816B53" w:rsidP="0035292F">
      <w:pPr>
        <w:pStyle w:val="Heading4"/>
        <w:spacing w:after="0"/>
      </w:pPr>
      <w:r>
        <w:t>Work</w:t>
      </w:r>
    </w:p>
    <w:p w14:paraId="2FF913DB" w14:textId="4FA937F8" w:rsidR="00816B53" w:rsidRDefault="00816B53" w:rsidP="0035292F">
      <w:pPr>
        <w:pStyle w:val="Heading4"/>
        <w:spacing w:after="0"/>
      </w:pPr>
      <w:r>
        <w:t>Living</w:t>
      </w:r>
    </w:p>
    <w:p w14:paraId="57BBAEF8" w14:textId="1AA6FE76" w:rsidR="0035292F" w:rsidRPr="0035292F" w:rsidRDefault="00816B53" w:rsidP="00C444D0">
      <w:pPr>
        <w:pStyle w:val="Heading4"/>
      </w:pPr>
      <w:r>
        <w:t>Community</w:t>
      </w:r>
    </w:p>
    <w:p w14:paraId="3B99DCDF" w14:textId="77777777" w:rsidR="0035292F" w:rsidRDefault="18D6FAAF" w:rsidP="00562862">
      <w:pPr>
        <w:pStyle w:val="Heading1"/>
        <w:spacing w:after="0"/>
      </w:pPr>
      <w:r w:rsidRPr="00562862">
        <w:t>Step 3: Find images for the vision board</w:t>
      </w:r>
      <w:r w:rsidR="75C615C9" w:rsidRPr="00562862">
        <w:t>:</w:t>
      </w:r>
      <w:r w:rsidR="75C615C9" w:rsidRPr="00EA4A6B">
        <w:t xml:space="preserve"> </w:t>
      </w:r>
    </w:p>
    <w:p w14:paraId="4B61D697" w14:textId="14DE9F81" w:rsidR="00895FBC" w:rsidRDefault="75C615C9" w:rsidP="0035292F">
      <w:pPr>
        <w:pStyle w:val="Heading2"/>
        <w:spacing w:after="0"/>
      </w:pPr>
      <w:r w:rsidRPr="00EA4A6B">
        <w:t>S</w:t>
      </w:r>
      <w:r w:rsidR="51EC59BD" w:rsidRPr="00EA4A6B">
        <w:t xml:space="preserve">tudents can reflect on what each category means to them. Then, they can look for images or pictures that illustrate those ideas and feelings, use personal photographs or create their own illustrations. </w:t>
      </w:r>
      <w:r w:rsidR="283CEBA9" w:rsidRPr="00EA4A6B">
        <w:t>Here are some suggestions</w:t>
      </w:r>
      <w:r w:rsidR="2BECF6F8" w:rsidRPr="00EA4A6B">
        <w:t xml:space="preserve"> for sites to search</w:t>
      </w:r>
      <w:r w:rsidR="09F45CB3" w:rsidRPr="00EA4A6B">
        <w:t xml:space="preserve"> for images</w:t>
      </w:r>
      <w:r w:rsidR="283CEBA9" w:rsidRPr="00EA4A6B">
        <w:t>:</w:t>
      </w:r>
    </w:p>
    <w:p w14:paraId="49C79D4A" w14:textId="491BE45A" w:rsidR="007D2F67" w:rsidRDefault="007D2F67" w:rsidP="0035292F">
      <w:pPr>
        <w:pStyle w:val="Heading3"/>
      </w:pPr>
      <w:hyperlink r:id="rId22" w:history="1">
        <w:proofErr w:type="spellStart"/>
        <w:r w:rsidRPr="00951DC8">
          <w:rPr>
            <w:rStyle w:val="Hyperlink"/>
          </w:rPr>
          <w:t>Unsplash</w:t>
        </w:r>
        <w:proofErr w:type="spellEnd"/>
      </w:hyperlink>
      <w:r w:rsidR="009546CE">
        <w:t xml:space="preserve"> </w:t>
      </w:r>
    </w:p>
    <w:p w14:paraId="62FE0202" w14:textId="1CD5D310" w:rsidR="007D2F67" w:rsidRDefault="007D2F67" w:rsidP="0035292F">
      <w:pPr>
        <w:pStyle w:val="Heading3"/>
      </w:pPr>
      <w:hyperlink r:id="rId23" w:history="1">
        <w:proofErr w:type="spellStart"/>
        <w:r w:rsidRPr="000852FC">
          <w:rPr>
            <w:rStyle w:val="Hyperlink"/>
          </w:rPr>
          <w:t>Pexels</w:t>
        </w:r>
        <w:proofErr w:type="spellEnd"/>
      </w:hyperlink>
    </w:p>
    <w:p w14:paraId="6EE29317" w14:textId="73387F8C" w:rsidR="007D2F67" w:rsidRDefault="009546CE" w:rsidP="0035292F">
      <w:pPr>
        <w:pStyle w:val="Heading3"/>
      </w:pPr>
      <w:hyperlink r:id="rId24" w:history="1">
        <w:proofErr w:type="spellStart"/>
        <w:r w:rsidRPr="000852FC">
          <w:rPr>
            <w:rStyle w:val="Hyperlink"/>
          </w:rPr>
          <w:t>Pixabay</w:t>
        </w:r>
        <w:proofErr w:type="spellEnd"/>
      </w:hyperlink>
    </w:p>
    <w:p w14:paraId="1F8115BD" w14:textId="7DEA3CEA" w:rsidR="009546CE" w:rsidRDefault="009546CE" w:rsidP="0035292F">
      <w:pPr>
        <w:pStyle w:val="Heading3"/>
      </w:pPr>
      <w:hyperlink r:id="rId25">
        <w:r w:rsidRPr="24D41E11">
          <w:rPr>
            <w:rStyle w:val="Hyperlink"/>
          </w:rPr>
          <w:t>Canva</w:t>
        </w:r>
      </w:hyperlink>
      <w:r w:rsidRPr="24D41E11">
        <w:t xml:space="preserve"> </w:t>
      </w:r>
    </w:p>
    <w:p w14:paraId="3335CC15" w14:textId="76C9B68F" w:rsidR="009546CE" w:rsidRDefault="00A2578D" w:rsidP="0035292F">
      <w:pPr>
        <w:pStyle w:val="Heading3"/>
      </w:pPr>
      <w:hyperlink r:id="rId26">
        <w:r>
          <w:rPr>
            <w:rStyle w:val="Hyperlink"/>
          </w:rPr>
          <w:t>Google Doc</w:t>
        </w:r>
      </w:hyperlink>
      <w:r w:rsidR="009546CE" w:rsidRPr="24D41E11">
        <w:t xml:space="preserve"> tools- </w:t>
      </w:r>
      <w:r w:rsidR="3E7AC1C8" w:rsidRPr="24D41E11">
        <w:t>(</w:t>
      </w:r>
      <w:r w:rsidR="009546CE" w:rsidRPr="24D41E11">
        <w:t>look under Explore for royalty-free images</w:t>
      </w:r>
      <w:r w:rsidR="7CD78177" w:rsidRPr="24D41E11">
        <w:t>)</w:t>
      </w:r>
    </w:p>
    <w:p w14:paraId="3303F2C5" w14:textId="4648B4B7" w:rsidR="009546CE" w:rsidRDefault="009546CE" w:rsidP="0035292F">
      <w:pPr>
        <w:pStyle w:val="Heading3"/>
      </w:pPr>
      <w:hyperlink r:id="rId27" w:history="1">
        <w:r w:rsidRPr="00C61D59">
          <w:rPr>
            <w:rStyle w:val="Hyperlink"/>
          </w:rPr>
          <w:t>Free Images</w:t>
        </w:r>
      </w:hyperlink>
    </w:p>
    <w:p w14:paraId="1D9320E2" w14:textId="77777777" w:rsidR="0035292F" w:rsidRDefault="009546CE" w:rsidP="0035292F">
      <w:pPr>
        <w:pStyle w:val="Heading1"/>
        <w:spacing w:after="0"/>
      </w:pPr>
      <w:r w:rsidRPr="009546CE">
        <w:t xml:space="preserve">Step 4: Create a structure for the vision board: </w:t>
      </w:r>
    </w:p>
    <w:p w14:paraId="5249F495" w14:textId="6E49BAE0" w:rsidR="00C03EA7" w:rsidRDefault="00C03EA7" w:rsidP="0035292F">
      <w:pPr>
        <w:pStyle w:val="Heading2"/>
        <w:spacing w:after="0"/>
      </w:pPr>
      <w:r>
        <w:t xml:space="preserve">Divide the board up into the different prompt areas.  </w:t>
      </w:r>
    </w:p>
    <w:p w14:paraId="1A90168F" w14:textId="0E5B2272" w:rsidR="009546CE" w:rsidRDefault="71F8BFDD" w:rsidP="0035292F">
      <w:pPr>
        <w:pStyle w:val="Heading3"/>
      </w:pPr>
      <w:r w:rsidRPr="486ADD81">
        <w:t xml:space="preserve">Each section can be a different size, depending on the number of ideas the student </w:t>
      </w:r>
      <w:r w:rsidR="59526726" w:rsidRPr="486ADD81">
        <w:t>s</w:t>
      </w:r>
      <w:r w:rsidRPr="486ADD81">
        <w:t>hare</w:t>
      </w:r>
      <w:r w:rsidR="712FF049" w:rsidRPr="486ADD81">
        <w:t>s</w:t>
      </w:r>
      <w:r w:rsidRPr="486ADD81">
        <w:t>.</w:t>
      </w:r>
    </w:p>
    <w:p w14:paraId="2CFEBD44" w14:textId="56E7E0C6" w:rsidR="00C03EA7" w:rsidRDefault="00C03EA7" w:rsidP="0035292F">
      <w:pPr>
        <w:pStyle w:val="Heading3"/>
      </w:pPr>
      <w:r w:rsidRPr="24D41E11">
        <w:t>Lines, shapes, or spacing can be used to separate the section</w:t>
      </w:r>
      <w:r w:rsidR="38B531D2" w:rsidRPr="24D41E11">
        <w:t>s.</w:t>
      </w:r>
    </w:p>
    <w:p w14:paraId="4B48EE7D" w14:textId="26212EA0" w:rsidR="00C03EA7" w:rsidRDefault="2B84382D" w:rsidP="0035292F">
      <w:pPr>
        <w:pStyle w:val="Heading3"/>
      </w:pPr>
      <w:r w:rsidRPr="24D41E11">
        <w:lastRenderedPageBreak/>
        <w:t xml:space="preserve">Students can include </w:t>
      </w:r>
      <w:r w:rsidR="559CBA84" w:rsidRPr="24D41E11">
        <w:t xml:space="preserve">images </w:t>
      </w:r>
      <w:r w:rsidRPr="24D41E11">
        <w:t>showing the goals and the feelings surrounding each goal area.</w:t>
      </w:r>
      <w:r w:rsidR="71F8BFDD" w:rsidRPr="24D41E11">
        <w:t xml:space="preserve"> </w:t>
      </w:r>
    </w:p>
    <w:p w14:paraId="29CF79B8" w14:textId="470F32D5" w:rsidR="00C03EA7" w:rsidRPr="0035292F" w:rsidRDefault="00C03EA7" w:rsidP="00562862">
      <w:pPr>
        <w:pStyle w:val="Heading1"/>
        <w:spacing w:after="0"/>
      </w:pPr>
      <w:r w:rsidRPr="0035292F">
        <w:t xml:space="preserve">Step 5: Assemble and add bling to the vision board: </w:t>
      </w:r>
    </w:p>
    <w:p w14:paraId="6DFC6535" w14:textId="1A49D32B" w:rsidR="00C03EA7" w:rsidRPr="009B78FF" w:rsidRDefault="2BECF6F8" w:rsidP="0035292F">
      <w:pPr>
        <w:pStyle w:val="Heading3"/>
      </w:pPr>
      <w:r w:rsidRPr="009B78FF">
        <w:t>If constructing the vision board physically,</w:t>
      </w:r>
      <w:r w:rsidR="5712FFA7" w:rsidRPr="009B78FF">
        <w:t xml:space="preserve"> stick </w:t>
      </w:r>
      <w:r w:rsidRPr="009B78FF">
        <w:t xml:space="preserve">the images and add text to the </w:t>
      </w:r>
      <w:r w:rsidR="50EDAF8B" w:rsidRPr="009B78FF">
        <w:t>poster</w:t>
      </w:r>
      <w:r w:rsidRPr="009B78FF">
        <w:t>board</w:t>
      </w:r>
      <w:r w:rsidR="31678E5A" w:rsidRPr="009B78FF">
        <w:t xml:space="preserve"> or paper</w:t>
      </w:r>
      <w:r w:rsidRPr="009B78FF">
        <w:t xml:space="preserve">. </w:t>
      </w:r>
      <w:r w:rsidR="15729253" w:rsidRPr="009B78FF">
        <w:t>Students can use markers and pens to write their own words or sketch their own drawings.</w:t>
      </w:r>
      <w:r w:rsidR="6BFBC48A" w:rsidRPr="009B78FF">
        <w:t xml:space="preserve"> </w:t>
      </w:r>
      <w:r w:rsidRPr="009B78FF">
        <w:t xml:space="preserve">Sequins, </w:t>
      </w:r>
      <w:r w:rsidR="7EEB9400" w:rsidRPr="009B78FF">
        <w:t>glitter,</w:t>
      </w:r>
      <w:r w:rsidRPr="009B78FF">
        <w:t xml:space="preserve"> and color can be added to add emphasis. </w:t>
      </w:r>
    </w:p>
    <w:p w14:paraId="0F3D4517" w14:textId="57DC58DA" w:rsidR="00C03EA7" w:rsidRPr="009B78FF" w:rsidRDefault="00C03EA7" w:rsidP="0035292F">
      <w:pPr>
        <w:pStyle w:val="Heading3"/>
      </w:pPr>
      <w:r w:rsidRPr="009B78FF">
        <w:t xml:space="preserve">If using online slides or videos, </w:t>
      </w:r>
      <w:r w:rsidR="00705849" w:rsidRPr="009B78FF">
        <w:t>including</w:t>
      </w:r>
      <w:r w:rsidRPr="009B78FF">
        <w:t xml:space="preserve"> </w:t>
      </w:r>
      <w:r w:rsidR="7DBC3BE6" w:rsidRPr="009B78FF">
        <w:t xml:space="preserve">animated </w:t>
      </w:r>
      <w:r w:rsidRPr="009B78FF">
        <w:t xml:space="preserve">transitions </w:t>
      </w:r>
      <w:r w:rsidR="00705849" w:rsidRPr="009B78FF">
        <w:t xml:space="preserve">can be a fun addition to the presentation. </w:t>
      </w:r>
    </w:p>
    <w:p w14:paraId="4C03A7D4" w14:textId="1167F283" w:rsidR="00705849" w:rsidRDefault="2D5BB890" w:rsidP="0035292F">
      <w:pPr>
        <w:pStyle w:val="Heading3"/>
      </w:pPr>
      <w:r w:rsidRPr="009B78FF">
        <w:t>If a student is uncomfortable speaking in front of a group, consider adding a voice track to the presentation.</w:t>
      </w:r>
    </w:p>
    <w:p w14:paraId="6A43578E" w14:textId="4B0BC100" w:rsidR="00705849" w:rsidRPr="0035292F" w:rsidRDefault="00705849" w:rsidP="0035292F">
      <w:pPr>
        <w:pStyle w:val="Heading1"/>
        <w:spacing w:after="0"/>
      </w:pPr>
      <w:r w:rsidRPr="0035292F">
        <w:t xml:space="preserve">Step 6: Use the vision board: </w:t>
      </w:r>
    </w:p>
    <w:p w14:paraId="71FE8E2B" w14:textId="122D0CCF" w:rsidR="00705849" w:rsidRPr="00EA4A6B" w:rsidRDefault="00705849" w:rsidP="0035292F">
      <w:pPr>
        <w:pStyle w:val="Heading3"/>
        <w:rPr>
          <w:b/>
          <w:bCs/>
        </w:rPr>
      </w:pPr>
      <w:r w:rsidRPr="00EA4A6B">
        <w:t xml:space="preserve">Vision boards showing what the student wants to do after graduation are a great way to open IEP meetings by focusing on the transition skills needed for them to meet their goals. </w:t>
      </w:r>
    </w:p>
    <w:p w14:paraId="76503773" w14:textId="339DFAE5" w:rsidR="00705849" w:rsidRPr="00EA4A6B" w:rsidRDefault="2C3C224D" w:rsidP="0035292F">
      <w:pPr>
        <w:pStyle w:val="Heading3"/>
      </w:pPr>
      <w:r w:rsidRPr="00EA4A6B">
        <w:t>Printed vision boards can serve as a visual reminder for students</w:t>
      </w:r>
      <w:r w:rsidR="714EE7A1" w:rsidRPr="00EA4A6B">
        <w:t xml:space="preserve"> and provide them with images they can talk about. </w:t>
      </w:r>
    </w:p>
    <w:p w14:paraId="2A19B191" w14:textId="6DAFDE1E" w:rsidR="00705849" w:rsidRPr="00EA4A6B" w:rsidRDefault="07F75378" w:rsidP="0035292F">
      <w:pPr>
        <w:pStyle w:val="Heading3"/>
      </w:pPr>
      <w:r w:rsidRPr="00EA4A6B">
        <w:t xml:space="preserve">Vision boards should be revisited and recreated </w:t>
      </w:r>
      <w:r w:rsidR="2800B167" w:rsidRPr="00EA4A6B">
        <w:t>as the students</w:t>
      </w:r>
      <w:r w:rsidR="00E64366">
        <w:t xml:space="preserve"> update</w:t>
      </w:r>
      <w:r w:rsidRPr="00EA4A6B">
        <w:t xml:space="preserve"> their goals for life after high school as they have more experience</w:t>
      </w:r>
      <w:r w:rsidR="46E8B8CF" w:rsidRPr="00EA4A6B">
        <w:t>s. T</w:t>
      </w:r>
      <w:r w:rsidRPr="00EA4A6B">
        <w:t xml:space="preserve">hose changes will be reflected in new or modified goals each year. </w:t>
      </w:r>
    </w:p>
    <w:p w14:paraId="6C5341B2" w14:textId="47EB548A" w:rsidR="00C03EA7" w:rsidRPr="00C03EA7" w:rsidRDefault="00C03EA7" w:rsidP="0035292F">
      <w:pPr>
        <w:pStyle w:val="ListParagraph"/>
      </w:pPr>
    </w:p>
    <w:p w14:paraId="1842B2AB" w14:textId="5CB5837F" w:rsidR="00816B53" w:rsidRPr="00816B53" w:rsidRDefault="00816B53" w:rsidP="0035292F"/>
    <w:p w14:paraId="7B4C6DFD" w14:textId="77777777" w:rsidR="00816B53" w:rsidRPr="009D0627" w:rsidRDefault="00816B53" w:rsidP="0035292F">
      <w:pPr>
        <w:pStyle w:val="ListParagraph"/>
      </w:pPr>
    </w:p>
    <w:p w14:paraId="102D9868" w14:textId="6C45F200" w:rsidR="00067255" w:rsidRPr="00067255" w:rsidRDefault="00067255" w:rsidP="0035292F"/>
    <w:sectPr w:rsidR="00067255" w:rsidRPr="000672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tkinson Hyperlegible">
    <w:panose1 w:val="00000000000000000000"/>
    <w:charset w:val="4D"/>
    <w:family w:val="auto"/>
    <w:pitch w:val="variable"/>
    <w:sig w:usb0="00000027" w:usb1="00000000" w:usb2="00000000" w:usb3="00000000" w:csb0="0000008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101B6"/>
    <w:multiLevelType w:val="hybridMultilevel"/>
    <w:tmpl w:val="21F874D4"/>
    <w:lvl w:ilvl="0" w:tplc="04090003">
      <w:start w:val="1"/>
      <w:numFmt w:val="bullet"/>
      <w:lvlText w:val="o"/>
      <w:lvlJc w:val="left"/>
      <w:pPr>
        <w:ind w:left="1440" w:hanging="360"/>
      </w:pPr>
      <w:rPr>
        <w:rFonts w:ascii="Courier New" w:hAnsi="Courier New" w:hint="default"/>
      </w:rPr>
    </w:lvl>
    <w:lvl w:ilvl="1" w:tplc="FFFFFFFF" w:tentative="1">
      <w:start w:val="1"/>
      <w:numFmt w:val="bullet"/>
      <w:lvlText w:val="o"/>
      <w:lvlJc w:val="left"/>
      <w:pPr>
        <w:ind w:left="216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 w15:restartNumberingAfterBreak="0">
    <w:nsid w:val="11146449"/>
    <w:multiLevelType w:val="hybridMultilevel"/>
    <w:tmpl w:val="0F2A0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F04B57"/>
    <w:multiLevelType w:val="hybridMultilevel"/>
    <w:tmpl w:val="2DE2C46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43E7E10"/>
    <w:multiLevelType w:val="hybridMultilevel"/>
    <w:tmpl w:val="58C059D6"/>
    <w:lvl w:ilvl="0" w:tplc="CA6AE972">
      <w:start w:val="1"/>
      <w:numFmt w:val="bullet"/>
      <w:lvlText w:val="o"/>
      <w:lvlJc w:val="left"/>
      <w:pPr>
        <w:ind w:left="1800" w:hanging="360"/>
      </w:pPr>
      <w:rPr>
        <w:rFonts w:ascii="Courier New" w:hAnsi="Courier New" w:hint="default"/>
      </w:rPr>
    </w:lvl>
    <w:lvl w:ilvl="1" w:tplc="3E4A1964">
      <w:start w:val="1"/>
      <w:numFmt w:val="bullet"/>
      <w:lvlText w:val="o"/>
      <w:lvlJc w:val="left"/>
      <w:pPr>
        <w:ind w:left="2520" w:hanging="360"/>
      </w:pPr>
      <w:rPr>
        <w:rFonts w:ascii="Courier New" w:hAnsi="Courier New" w:hint="default"/>
      </w:rPr>
    </w:lvl>
    <w:lvl w:ilvl="2" w:tplc="50AEB80C">
      <w:start w:val="1"/>
      <w:numFmt w:val="bullet"/>
      <w:lvlText w:val=""/>
      <w:lvlJc w:val="left"/>
      <w:pPr>
        <w:ind w:left="3240" w:hanging="360"/>
      </w:pPr>
      <w:rPr>
        <w:rFonts w:ascii="Wingdings" w:hAnsi="Wingdings" w:hint="default"/>
      </w:rPr>
    </w:lvl>
    <w:lvl w:ilvl="3" w:tplc="29587E66">
      <w:start w:val="1"/>
      <w:numFmt w:val="bullet"/>
      <w:lvlText w:val=""/>
      <w:lvlJc w:val="left"/>
      <w:pPr>
        <w:ind w:left="3960" w:hanging="360"/>
      </w:pPr>
      <w:rPr>
        <w:rFonts w:ascii="Symbol" w:hAnsi="Symbol" w:hint="default"/>
      </w:rPr>
    </w:lvl>
    <w:lvl w:ilvl="4" w:tplc="8EAE390A">
      <w:start w:val="1"/>
      <w:numFmt w:val="bullet"/>
      <w:lvlText w:val="o"/>
      <w:lvlJc w:val="left"/>
      <w:pPr>
        <w:ind w:left="4680" w:hanging="360"/>
      </w:pPr>
      <w:rPr>
        <w:rFonts w:ascii="Courier New" w:hAnsi="Courier New" w:hint="default"/>
      </w:rPr>
    </w:lvl>
    <w:lvl w:ilvl="5" w:tplc="AE0C753E">
      <w:start w:val="1"/>
      <w:numFmt w:val="bullet"/>
      <w:lvlText w:val=""/>
      <w:lvlJc w:val="left"/>
      <w:pPr>
        <w:ind w:left="5400" w:hanging="360"/>
      </w:pPr>
      <w:rPr>
        <w:rFonts w:ascii="Wingdings" w:hAnsi="Wingdings" w:hint="default"/>
      </w:rPr>
    </w:lvl>
    <w:lvl w:ilvl="6" w:tplc="7076FE84">
      <w:start w:val="1"/>
      <w:numFmt w:val="bullet"/>
      <w:lvlText w:val=""/>
      <w:lvlJc w:val="left"/>
      <w:pPr>
        <w:ind w:left="6120" w:hanging="360"/>
      </w:pPr>
      <w:rPr>
        <w:rFonts w:ascii="Symbol" w:hAnsi="Symbol" w:hint="default"/>
      </w:rPr>
    </w:lvl>
    <w:lvl w:ilvl="7" w:tplc="C402F340">
      <w:start w:val="1"/>
      <w:numFmt w:val="bullet"/>
      <w:lvlText w:val="o"/>
      <w:lvlJc w:val="left"/>
      <w:pPr>
        <w:ind w:left="6840" w:hanging="360"/>
      </w:pPr>
      <w:rPr>
        <w:rFonts w:ascii="Courier New" w:hAnsi="Courier New" w:hint="default"/>
      </w:rPr>
    </w:lvl>
    <w:lvl w:ilvl="8" w:tplc="9CB2C44E">
      <w:start w:val="1"/>
      <w:numFmt w:val="bullet"/>
      <w:lvlText w:val=""/>
      <w:lvlJc w:val="left"/>
      <w:pPr>
        <w:ind w:left="7560" w:hanging="360"/>
      </w:pPr>
      <w:rPr>
        <w:rFonts w:ascii="Wingdings" w:hAnsi="Wingdings" w:hint="default"/>
      </w:rPr>
    </w:lvl>
  </w:abstractNum>
  <w:abstractNum w:abstractNumId="4" w15:restartNumberingAfterBreak="0">
    <w:nsid w:val="15656684"/>
    <w:multiLevelType w:val="hybridMultilevel"/>
    <w:tmpl w:val="021A1BD4"/>
    <w:lvl w:ilvl="0" w:tplc="04090003">
      <w:start w:val="1"/>
      <w:numFmt w:val="bullet"/>
      <w:lvlText w:val="o"/>
      <w:lvlJc w:val="left"/>
      <w:pPr>
        <w:ind w:left="1440" w:hanging="360"/>
      </w:pPr>
      <w:rPr>
        <w:rFonts w:ascii="Courier New" w:hAnsi="Courier New" w:hint="default"/>
      </w:rPr>
    </w:lvl>
    <w:lvl w:ilvl="1" w:tplc="FFFFFFFF" w:tentative="1">
      <w:start w:val="1"/>
      <w:numFmt w:val="bullet"/>
      <w:lvlText w:val="o"/>
      <w:lvlJc w:val="left"/>
      <w:pPr>
        <w:ind w:left="216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 w15:restartNumberingAfterBreak="0">
    <w:nsid w:val="176E1343"/>
    <w:multiLevelType w:val="hybridMultilevel"/>
    <w:tmpl w:val="52085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A41B47"/>
    <w:multiLevelType w:val="hybridMultilevel"/>
    <w:tmpl w:val="2F066946"/>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4BBE39"/>
    <w:multiLevelType w:val="hybridMultilevel"/>
    <w:tmpl w:val="3318A2A0"/>
    <w:lvl w:ilvl="0" w:tplc="787A4FC8">
      <w:start w:val="1"/>
      <w:numFmt w:val="bullet"/>
      <w:lvlText w:val=""/>
      <w:lvlJc w:val="left"/>
      <w:pPr>
        <w:ind w:left="720" w:hanging="360"/>
      </w:pPr>
      <w:rPr>
        <w:rFonts w:ascii="Symbol" w:hAnsi="Symbol" w:hint="default"/>
      </w:rPr>
    </w:lvl>
    <w:lvl w:ilvl="1" w:tplc="3458A02C">
      <w:start w:val="1"/>
      <w:numFmt w:val="bullet"/>
      <w:lvlText w:val="o"/>
      <w:lvlJc w:val="left"/>
      <w:pPr>
        <w:ind w:left="1440" w:hanging="360"/>
      </w:pPr>
      <w:rPr>
        <w:rFonts w:ascii="Courier New" w:hAnsi="Courier New" w:hint="default"/>
      </w:rPr>
    </w:lvl>
    <w:lvl w:ilvl="2" w:tplc="356281F6">
      <w:start w:val="1"/>
      <w:numFmt w:val="bullet"/>
      <w:lvlText w:val=""/>
      <w:lvlJc w:val="left"/>
      <w:pPr>
        <w:ind w:left="2160" w:hanging="360"/>
      </w:pPr>
      <w:rPr>
        <w:rFonts w:ascii="Wingdings" w:hAnsi="Wingdings" w:hint="default"/>
      </w:rPr>
    </w:lvl>
    <w:lvl w:ilvl="3" w:tplc="208CE85A">
      <w:start w:val="1"/>
      <w:numFmt w:val="bullet"/>
      <w:lvlText w:val=""/>
      <w:lvlJc w:val="left"/>
      <w:pPr>
        <w:ind w:left="2880" w:hanging="360"/>
      </w:pPr>
      <w:rPr>
        <w:rFonts w:ascii="Symbol" w:hAnsi="Symbol" w:hint="default"/>
      </w:rPr>
    </w:lvl>
    <w:lvl w:ilvl="4" w:tplc="7294271C">
      <w:start w:val="1"/>
      <w:numFmt w:val="bullet"/>
      <w:lvlText w:val="o"/>
      <w:lvlJc w:val="left"/>
      <w:pPr>
        <w:ind w:left="3600" w:hanging="360"/>
      </w:pPr>
      <w:rPr>
        <w:rFonts w:ascii="Courier New" w:hAnsi="Courier New" w:hint="default"/>
      </w:rPr>
    </w:lvl>
    <w:lvl w:ilvl="5" w:tplc="C4C8ABFC">
      <w:start w:val="1"/>
      <w:numFmt w:val="bullet"/>
      <w:lvlText w:val=""/>
      <w:lvlJc w:val="left"/>
      <w:pPr>
        <w:ind w:left="4320" w:hanging="360"/>
      </w:pPr>
      <w:rPr>
        <w:rFonts w:ascii="Wingdings" w:hAnsi="Wingdings" w:hint="default"/>
      </w:rPr>
    </w:lvl>
    <w:lvl w:ilvl="6" w:tplc="8884937C">
      <w:start w:val="1"/>
      <w:numFmt w:val="bullet"/>
      <w:lvlText w:val=""/>
      <w:lvlJc w:val="left"/>
      <w:pPr>
        <w:ind w:left="5040" w:hanging="360"/>
      </w:pPr>
      <w:rPr>
        <w:rFonts w:ascii="Symbol" w:hAnsi="Symbol" w:hint="default"/>
      </w:rPr>
    </w:lvl>
    <w:lvl w:ilvl="7" w:tplc="7A2C861A">
      <w:start w:val="1"/>
      <w:numFmt w:val="bullet"/>
      <w:lvlText w:val="o"/>
      <w:lvlJc w:val="left"/>
      <w:pPr>
        <w:ind w:left="5760" w:hanging="360"/>
      </w:pPr>
      <w:rPr>
        <w:rFonts w:ascii="Courier New" w:hAnsi="Courier New" w:hint="default"/>
      </w:rPr>
    </w:lvl>
    <w:lvl w:ilvl="8" w:tplc="15A83276">
      <w:start w:val="1"/>
      <w:numFmt w:val="bullet"/>
      <w:lvlText w:val=""/>
      <w:lvlJc w:val="left"/>
      <w:pPr>
        <w:ind w:left="6480" w:hanging="360"/>
      </w:pPr>
      <w:rPr>
        <w:rFonts w:ascii="Wingdings" w:hAnsi="Wingdings" w:hint="default"/>
      </w:rPr>
    </w:lvl>
  </w:abstractNum>
  <w:abstractNum w:abstractNumId="8" w15:restartNumberingAfterBreak="0">
    <w:nsid w:val="2ECF6DCD"/>
    <w:multiLevelType w:val="hybridMultilevel"/>
    <w:tmpl w:val="257C799C"/>
    <w:lvl w:ilvl="0" w:tplc="1A96493E">
      <w:start w:val="1"/>
      <w:numFmt w:val="bullet"/>
      <w:pStyle w:val="Heading3"/>
      <w:lvlText w:val=""/>
      <w:lvlJc w:val="left"/>
      <w:pPr>
        <w:ind w:left="720" w:hanging="360"/>
      </w:pPr>
      <w:rPr>
        <w:rFonts w:ascii="Symbol" w:hAnsi="Symbol" w:hint="default"/>
      </w:rPr>
    </w:lvl>
    <w:lvl w:ilvl="1" w:tplc="B7864068">
      <w:start w:val="1"/>
      <w:numFmt w:val="bullet"/>
      <w:pStyle w:val="Heading4"/>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9071F7"/>
    <w:multiLevelType w:val="hybridMultilevel"/>
    <w:tmpl w:val="B942A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F9B241"/>
    <w:multiLevelType w:val="hybridMultilevel"/>
    <w:tmpl w:val="8990D498"/>
    <w:lvl w:ilvl="0" w:tplc="7C703D04">
      <w:start w:val="1"/>
      <w:numFmt w:val="bullet"/>
      <w:lvlText w:val=""/>
      <w:lvlJc w:val="left"/>
      <w:pPr>
        <w:ind w:left="720" w:hanging="360"/>
      </w:pPr>
      <w:rPr>
        <w:rFonts w:ascii="Symbol" w:hAnsi="Symbol" w:hint="default"/>
      </w:rPr>
    </w:lvl>
    <w:lvl w:ilvl="1" w:tplc="2A4027FA">
      <w:start w:val="1"/>
      <w:numFmt w:val="bullet"/>
      <w:lvlText w:val="o"/>
      <w:lvlJc w:val="left"/>
      <w:pPr>
        <w:ind w:left="1440" w:hanging="360"/>
      </w:pPr>
      <w:rPr>
        <w:rFonts w:ascii="Courier New" w:hAnsi="Courier New" w:hint="default"/>
      </w:rPr>
    </w:lvl>
    <w:lvl w:ilvl="2" w:tplc="1B40D6BA">
      <w:start w:val="1"/>
      <w:numFmt w:val="bullet"/>
      <w:lvlText w:val=""/>
      <w:lvlJc w:val="left"/>
      <w:pPr>
        <w:ind w:left="2160" w:hanging="360"/>
      </w:pPr>
      <w:rPr>
        <w:rFonts w:ascii="Wingdings" w:hAnsi="Wingdings" w:hint="default"/>
      </w:rPr>
    </w:lvl>
    <w:lvl w:ilvl="3" w:tplc="372CEE7A">
      <w:start w:val="1"/>
      <w:numFmt w:val="bullet"/>
      <w:lvlText w:val=""/>
      <w:lvlJc w:val="left"/>
      <w:pPr>
        <w:ind w:left="2880" w:hanging="360"/>
      </w:pPr>
      <w:rPr>
        <w:rFonts w:ascii="Symbol" w:hAnsi="Symbol" w:hint="default"/>
      </w:rPr>
    </w:lvl>
    <w:lvl w:ilvl="4" w:tplc="83E6A634">
      <w:start w:val="1"/>
      <w:numFmt w:val="bullet"/>
      <w:lvlText w:val="o"/>
      <w:lvlJc w:val="left"/>
      <w:pPr>
        <w:ind w:left="3600" w:hanging="360"/>
      </w:pPr>
      <w:rPr>
        <w:rFonts w:ascii="Courier New" w:hAnsi="Courier New" w:hint="default"/>
      </w:rPr>
    </w:lvl>
    <w:lvl w:ilvl="5" w:tplc="CCCE7E0A">
      <w:start w:val="1"/>
      <w:numFmt w:val="bullet"/>
      <w:lvlText w:val=""/>
      <w:lvlJc w:val="left"/>
      <w:pPr>
        <w:ind w:left="4320" w:hanging="360"/>
      </w:pPr>
      <w:rPr>
        <w:rFonts w:ascii="Wingdings" w:hAnsi="Wingdings" w:hint="default"/>
      </w:rPr>
    </w:lvl>
    <w:lvl w:ilvl="6" w:tplc="CE2E7030">
      <w:start w:val="1"/>
      <w:numFmt w:val="bullet"/>
      <w:lvlText w:val=""/>
      <w:lvlJc w:val="left"/>
      <w:pPr>
        <w:ind w:left="5040" w:hanging="360"/>
      </w:pPr>
      <w:rPr>
        <w:rFonts w:ascii="Symbol" w:hAnsi="Symbol" w:hint="default"/>
      </w:rPr>
    </w:lvl>
    <w:lvl w:ilvl="7" w:tplc="4CC49418">
      <w:start w:val="1"/>
      <w:numFmt w:val="bullet"/>
      <w:lvlText w:val="o"/>
      <w:lvlJc w:val="left"/>
      <w:pPr>
        <w:ind w:left="5760" w:hanging="360"/>
      </w:pPr>
      <w:rPr>
        <w:rFonts w:ascii="Courier New" w:hAnsi="Courier New" w:hint="default"/>
      </w:rPr>
    </w:lvl>
    <w:lvl w:ilvl="8" w:tplc="F7448CA0">
      <w:start w:val="1"/>
      <w:numFmt w:val="bullet"/>
      <w:lvlText w:val=""/>
      <w:lvlJc w:val="left"/>
      <w:pPr>
        <w:ind w:left="6480" w:hanging="360"/>
      </w:pPr>
      <w:rPr>
        <w:rFonts w:ascii="Wingdings" w:hAnsi="Wingdings" w:hint="default"/>
      </w:rPr>
    </w:lvl>
  </w:abstractNum>
  <w:abstractNum w:abstractNumId="11" w15:restartNumberingAfterBreak="0">
    <w:nsid w:val="47177A2A"/>
    <w:multiLevelType w:val="hybridMultilevel"/>
    <w:tmpl w:val="D2EE76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A22D8B"/>
    <w:multiLevelType w:val="hybridMultilevel"/>
    <w:tmpl w:val="B712C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D14162"/>
    <w:multiLevelType w:val="hybridMultilevel"/>
    <w:tmpl w:val="F9249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A83A21"/>
    <w:multiLevelType w:val="hybridMultilevel"/>
    <w:tmpl w:val="40A8E782"/>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3E447C"/>
    <w:multiLevelType w:val="hybridMultilevel"/>
    <w:tmpl w:val="263C22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CD25CAA"/>
    <w:multiLevelType w:val="hybridMultilevel"/>
    <w:tmpl w:val="7F6CCFD0"/>
    <w:lvl w:ilvl="0" w:tplc="04090003">
      <w:start w:val="1"/>
      <w:numFmt w:val="bullet"/>
      <w:lvlText w:val="o"/>
      <w:lvlJc w:val="left"/>
      <w:pPr>
        <w:ind w:left="720" w:hanging="360"/>
      </w:pPr>
      <w:rPr>
        <w:rFonts w:ascii="Courier New" w:hAnsi="Courier New"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EC46744"/>
    <w:multiLevelType w:val="hybridMultilevel"/>
    <w:tmpl w:val="2B2A4BE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280800676">
    <w:abstractNumId w:val="7"/>
  </w:num>
  <w:num w:numId="2" w16cid:durableId="1386834439">
    <w:abstractNumId w:val="3"/>
  </w:num>
  <w:num w:numId="3" w16cid:durableId="953904624">
    <w:abstractNumId w:val="10"/>
  </w:num>
  <w:num w:numId="4" w16cid:durableId="796412565">
    <w:abstractNumId w:val="14"/>
  </w:num>
  <w:num w:numId="5" w16cid:durableId="347222789">
    <w:abstractNumId w:val="15"/>
  </w:num>
  <w:num w:numId="6" w16cid:durableId="1390231143">
    <w:abstractNumId w:val="11"/>
  </w:num>
  <w:num w:numId="7" w16cid:durableId="399135808">
    <w:abstractNumId w:val="12"/>
  </w:num>
  <w:num w:numId="8" w16cid:durableId="960190768">
    <w:abstractNumId w:val="9"/>
  </w:num>
  <w:num w:numId="9" w16cid:durableId="2101293468">
    <w:abstractNumId w:val="13"/>
  </w:num>
  <w:num w:numId="10" w16cid:durableId="61684086">
    <w:abstractNumId w:val="5"/>
  </w:num>
  <w:num w:numId="11" w16cid:durableId="971445983">
    <w:abstractNumId w:val="1"/>
  </w:num>
  <w:num w:numId="12" w16cid:durableId="878707498">
    <w:abstractNumId w:val="2"/>
  </w:num>
  <w:num w:numId="13" w16cid:durableId="1979414960">
    <w:abstractNumId w:val="8"/>
  </w:num>
  <w:num w:numId="14" w16cid:durableId="773213930">
    <w:abstractNumId w:val="16"/>
  </w:num>
  <w:num w:numId="15" w16cid:durableId="1869416688">
    <w:abstractNumId w:val="6"/>
  </w:num>
  <w:num w:numId="16" w16cid:durableId="1941450151">
    <w:abstractNumId w:val="17"/>
  </w:num>
  <w:num w:numId="17" w16cid:durableId="274749028">
    <w:abstractNumId w:val="4"/>
  </w:num>
  <w:num w:numId="18" w16cid:durableId="1398866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539"/>
    <w:rsid w:val="00002F3C"/>
    <w:rsid w:val="000143FF"/>
    <w:rsid w:val="000202BD"/>
    <w:rsid w:val="000315BE"/>
    <w:rsid w:val="00067255"/>
    <w:rsid w:val="000852FC"/>
    <w:rsid w:val="000F7E09"/>
    <w:rsid w:val="00106A7C"/>
    <w:rsid w:val="001520D7"/>
    <w:rsid w:val="00160EC8"/>
    <w:rsid w:val="001B1EB6"/>
    <w:rsid w:val="001C53DD"/>
    <w:rsid w:val="00231381"/>
    <w:rsid w:val="002479EA"/>
    <w:rsid w:val="00271A63"/>
    <w:rsid w:val="0027200D"/>
    <w:rsid w:val="002C64CC"/>
    <w:rsid w:val="002D410F"/>
    <w:rsid w:val="002E34C8"/>
    <w:rsid w:val="0035292F"/>
    <w:rsid w:val="003C3F2C"/>
    <w:rsid w:val="003E2B4C"/>
    <w:rsid w:val="003F75BB"/>
    <w:rsid w:val="00405F8B"/>
    <w:rsid w:val="00443C5B"/>
    <w:rsid w:val="00486456"/>
    <w:rsid w:val="00550344"/>
    <w:rsid w:val="00562862"/>
    <w:rsid w:val="005A2B0B"/>
    <w:rsid w:val="005B784D"/>
    <w:rsid w:val="005F60CA"/>
    <w:rsid w:val="005F6393"/>
    <w:rsid w:val="006074E1"/>
    <w:rsid w:val="00632539"/>
    <w:rsid w:val="00646B26"/>
    <w:rsid w:val="006A588B"/>
    <w:rsid w:val="006C25DC"/>
    <w:rsid w:val="00704472"/>
    <w:rsid w:val="00705849"/>
    <w:rsid w:val="007075E3"/>
    <w:rsid w:val="00747BF5"/>
    <w:rsid w:val="007611EA"/>
    <w:rsid w:val="007A167D"/>
    <w:rsid w:val="007D2F67"/>
    <w:rsid w:val="007E0ADA"/>
    <w:rsid w:val="00816B53"/>
    <w:rsid w:val="0084002D"/>
    <w:rsid w:val="00872DCF"/>
    <w:rsid w:val="008754FD"/>
    <w:rsid w:val="00881A5D"/>
    <w:rsid w:val="00895FBC"/>
    <w:rsid w:val="008F349E"/>
    <w:rsid w:val="00951DC8"/>
    <w:rsid w:val="009546CE"/>
    <w:rsid w:val="00973FFB"/>
    <w:rsid w:val="0099779A"/>
    <w:rsid w:val="009B384F"/>
    <w:rsid w:val="009B78FF"/>
    <w:rsid w:val="009D0627"/>
    <w:rsid w:val="009F196F"/>
    <w:rsid w:val="00A17070"/>
    <w:rsid w:val="00A2338F"/>
    <w:rsid w:val="00A2578D"/>
    <w:rsid w:val="00A8749B"/>
    <w:rsid w:val="00A904D7"/>
    <w:rsid w:val="00AA3BAC"/>
    <w:rsid w:val="00AE56AD"/>
    <w:rsid w:val="00B06E77"/>
    <w:rsid w:val="00BA4043"/>
    <w:rsid w:val="00BAE092"/>
    <w:rsid w:val="00BD57A5"/>
    <w:rsid w:val="00C03EA7"/>
    <w:rsid w:val="00C444D0"/>
    <w:rsid w:val="00C61D59"/>
    <w:rsid w:val="00C775B9"/>
    <w:rsid w:val="00D51DF5"/>
    <w:rsid w:val="00DD4243"/>
    <w:rsid w:val="00E045A0"/>
    <w:rsid w:val="00E64366"/>
    <w:rsid w:val="00E71D83"/>
    <w:rsid w:val="00E85C82"/>
    <w:rsid w:val="00EA4A6B"/>
    <w:rsid w:val="00EB775A"/>
    <w:rsid w:val="00F83688"/>
    <w:rsid w:val="00FA1361"/>
    <w:rsid w:val="00FD7FEC"/>
    <w:rsid w:val="00FF3D8D"/>
    <w:rsid w:val="00FF62B3"/>
    <w:rsid w:val="0160F4A6"/>
    <w:rsid w:val="01B0092E"/>
    <w:rsid w:val="01E75FC3"/>
    <w:rsid w:val="027F8B98"/>
    <w:rsid w:val="0288A587"/>
    <w:rsid w:val="036E90B6"/>
    <w:rsid w:val="0379D7C9"/>
    <w:rsid w:val="03B10A97"/>
    <w:rsid w:val="03BD55BD"/>
    <w:rsid w:val="06597A1C"/>
    <w:rsid w:val="06BAD0E6"/>
    <w:rsid w:val="06D1C2A1"/>
    <w:rsid w:val="07F75378"/>
    <w:rsid w:val="0856F740"/>
    <w:rsid w:val="09F45CB3"/>
    <w:rsid w:val="0BE8FBC3"/>
    <w:rsid w:val="0C47E45D"/>
    <w:rsid w:val="0D35EBFF"/>
    <w:rsid w:val="0D86C462"/>
    <w:rsid w:val="0F8005E6"/>
    <w:rsid w:val="1135A2CF"/>
    <w:rsid w:val="1347748C"/>
    <w:rsid w:val="135252AE"/>
    <w:rsid w:val="14073465"/>
    <w:rsid w:val="15729253"/>
    <w:rsid w:val="1643CB6D"/>
    <w:rsid w:val="16801527"/>
    <w:rsid w:val="18D3EA47"/>
    <w:rsid w:val="18D6FAAF"/>
    <w:rsid w:val="193D89DD"/>
    <w:rsid w:val="19BD39FC"/>
    <w:rsid w:val="1C1CDBFA"/>
    <w:rsid w:val="1D312C61"/>
    <w:rsid w:val="1DBDE06E"/>
    <w:rsid w:val="1DE85079"/>
    <w:rsid w:val="1E97CFE0"/>
    <w:rsid w:val="200BAF06"/>
    <w:rsid w:val="20A153C4"/>
    <w:rsid w:val="20BB6C24"/>
    <w:rsid w:val="21EDCD12"/>
    <w:rsid w:val="2200F234"/>
    <w:rsid w:val="22C07A22"/>
    <w:rsid w:val="233FB44B"/>
    <w:rsid w:val="2350850F"/>
    <w:rsid w:val="23F8F69B"/>
    <w:rsid w:val="245C4A83"/>
    <w:rsid w:val="24B07D9E"/>
    <w:rsid w:val="24B3B5F9"/>
    <w:rsid w:val="24D41E11"/>
    <w:rsid w:val="24D840D8"/>
    <w:rsid w:val="2672456A"/>
    <w:rsid w:val="2800B167"/>
    <w:rsid w:val="283CEBA9"/>
    <w:rsid w:val="2943A46E"/>
    <w:rsid w:val="297C62B2"/>
    <w:rsid w:val="299743B1"/>
    <w:rsid w:val="29F806B1"/>
    <w:rsid w:val="29F87955"/>
    <w:rsid w:val="2B0B1F02"/>
    <w:rsid w:val="2B84382D"/>
    <w:rsid w:val="2BECF6F8"/>
    <w:rsid w:val="2C3C224D"/>
    <w:rsid w:val="2CB40374"/>
    <w:rsid w:val="2D3621C2"/>
    <w:rsid w:val="2D5BB890"/>
    <w:rsid w:val="2EB8B584"/>
    <w:rsid w:val="30830DFE"/>
    <w:rsid w:val="30850807"/>
    <w:rsid w:val="30F1D6A8"/>
    <w:rsid w:val="310659AD"/>
    <w:rsid w:val="31678E5A"/>
    <w:rsid w:val="31877497"/>
    <w:rsid w:val="33EDB6C8"/>
    <w:rsid w:val="35261136"/>
    <w:rsid w:val="3582D0DC"/>
    <w:rsid w:val="36F4C3CF"/>
    <w:rsid w:val="3803432A"/>
    <w:rsid w:val="38B531D2"/>
    <w:rsid w:val="391AA616"/>
    <w:rsid w:val="39A73B68"/>
    <w:rsid w:val="3A03B228"/>
    <w:rsid w:val="3A2A10DB"/>
    <w:rsid w:val="3B5E0909"/>
    <w:rsid w:val="3C8CA182"/>
    <w:rsid w:val="3E3BB359"/>
    <w:rsid w:val="3E7AC1C8"/>
    <w:rsid w:val="3EC12B63"/>
    <w:rsid w:val="3F1021A0"/>
    <w:rsid w:val="3FAB4CB8"/>
    <w:rsid w:val="3FD6FC39"/>
    <w:rsid w:val="4042543B"/>
    <w:rsid w:val="4047883D"/>
    <w:rsid w:val="41471D19"/>
    <w:rsid w:val="416BC7C0"/>
    <w:rsid w:val="43577D34"/>
    <w:rsid w:val="438E327C"/>
    <w:rsid w:val="44AA57D8"/>
    <w:rsid w:val="464976EA"/>
    <w:rsid w:val="468F1DF6"/>
    <w:rsid w:val="46E8B8CF"/>
    <w:rsid w:val="471E32E8"/>
    <w:rsid w:val="47BEBB62"/>
    <w:rsid w:val="4827BD22"/>
    <w:rsid w:val="486ADD81"/>
    <w:rsid w:val="49D0C1A2"/>
    <w:rsid w:val="4A4A75E1"/>
    <w:rsid w:val="4B3DDCBB"/>
    <w:rsid w:val="4E1A4467"/>
    <w:rsid w:val="4E64064C"/>
    <w:rsid w:val="4EC1EE7D"/>
    <w:rsid w:val="4FD4AF2A"/>
    <w:rsid w:val="501AF378"/>
    <w:rsid w:val="50B7211B"/>
    <w:rsid w:val="50E5B5CA"/>
    <w:rsid w:val="50EDAF8B"/>
    <w:rsid w:val="517E2DF2"/>
    <w:rsid w:val="51EC59BD"/>
    <w:rsid w:val="51F4A05B"/>
    <w:rsid w:val="52FFDA72"/>
    <w:rsid w:val="53A1A59D"/>
    <w:rsid w:val="53D888E3"/>
    <w:rsid w:val="559CBA84"/>
    <w:rsid w:val="55D1F8D8"/>
    <w:rsid w:val="55EFEC12"/>
    <w:rsid w:val="560BB7C0"/>
    <w:rsid w:val="56C83D7F"/>
    <w:rsid w:val="5712FFA7"/>
    <w:rsid w:val="5733DB9A"/>
    <w:rsid w:val="57EACEED"/>
    <w:rsid w:val="584203A8"/>
    <w:rsid w:val="58C8F6CF"/>
    <w:rsid w:val="58CCC787"/>
    <w:rsid w:val="5924A2FE"/>
    <w:rsid w:val="594A476C"/>
    <w:rsid w:val="59526726"/>
    <w:rsid w:val="59A8A02A"/>
    <w:rsid w:val="59C8337D"/>
    <w:rsid w:val="5A7CB474"/>
    <w:rsid w:val="5AAC85F9"/>
    <w:rsid w:val="5C0FCD21"/>
    <w:rsid w:val="5C1884D5"/>
    <w:rsid w:val="5E0D283A"/>
    <w:rsid w:val="5F5CDE6F"/>
    <w:rsid w:val="5FCADD65"/>
    <w:rsid w:val="5FD7B595"/>
    <w:rsid w:val="6047745F"/>
    <w:rsid w:val="60A04763"/>
    <w:rsid w:val="626DF0CE"/>
    <w:rsid w:val="628AB59B"/>
    <w:rsid w:val="6298D3A4"/>
    <w:rsid w:val="63ACED79"/>
    <w:rsid w:val="641878F2"/>
    <w:rsid w:val="647F8639"/>
    <w:rsid w:val="66F70451"/>
    <w:rsid w:val="675A8B0F"/>
    <w:rsid w:val="68035C47"/>
    <w:rsid w:val="689266F5"/>
    <w:rsid w:val="69800DD0"/>
    <w:rsid w:val="6A6C4FD0"/>
    <w:rsid w:val="6BFBC48A"/>
    <w:rsid w:val="6C01F830"/>
    <w:rsid w:val="6C23303F"/>
    <w:rsid w:val="6DF55CFB"/>
    <w:rsid w:val="6E91ADB0"/>
    <w:rsid w:val="712FF049"/>
    <w:rsid w:val="7147440B"/>
    <w:rsid w:val="714EE7A1"/>
    <w:rsid w:val="71C164FC"/>
    <w:rsid w:val="71F8BFDD"/>
    <w:rsid w:val="73244B15"/>
    <w:rsid w:val="7407AE23"/>
    <w:rsid w:val="7484912A"/>
    <w:rsid w:val="756D281E"/>
    <w:rsid w:val="75C615C9"/>
    <w:rsid w:val="76D4C733"/>
    <w:rsid w:val="76F7FB11"/>
    <w:rsid w:val="789A3D8E"/>
    <w:rsid w:val="78AF7A7F"/>
    <w:rsid w:val="79E6A005"/>
    <w:rsid w:val="7A2BD295"/>
    <w:rsid w:val="7A2F9BD3"/>
    <w:rsid w:val="7A562D91"/>
    <w:rsid w:val="7CD78177"/>
    <w:rsid w:val="7DBC3BE6"/>
    <w:rsid w:val="7DED2965"/>
    <w:rsid w:val="7E08CE16"/>
    <w:rsid w:val="7E31E1F5"/>
    <w:rsid w:val="7E575793"/>
    <w:rsid w:val="7E99A8FA"/>
    <w:rsid w:val="7EEB9400"/>
    <w:rsid w:val="7F20FCCB"/>
    <w:rsid w:val="7F2C096A"/>
    <w:rsid w:val="7F88F9C6"/>
    <w:rsid w:val="7FD9ECE2"/>
    <w:rsid w:val="7FF32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13EC15"/>
  <w15:chartTrackingRefBased/>
  <w15:docId w15:val="{2648FC7F-EE80-4811-97CD-EE0B52AB2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292F"/>
    <w:pPr>
      <w:spacing w:after="240"/>
    </w:pPr>
    <w:rPr>
      <w:rFonts w:ascii="Atkinson Hyperlegible" w:eastAsia="Atkinson Hyperlegible" w:hAnsi="Atkinson Hyperlegible" w:cs="Atkinson Hyperlegible"/>
    </w:rPr>
  </w:style>
  <w:style w:type="paragraph" w:styleId="Heading1">
    <w:name w:val="heading 1"/>
    <w:basedOn w:val="Normal"/>
    <w:next w:val="Normal"/>
    <w:link w:val="Heading1Char"/>
    <w:uiPriority w:val="9"/>
    <w:qFormat/>
    <w:rsid w:val="0035292F"/>
    <w:pPr>
      <w:outlineLvl w:val="0"/>
    </w:pPr>
    <w:rPr>
      <w:b/>
      <w:bCs/>
    </w:rPr>
  </w:style>
  <w:style w:type="paragraph" w:styleId="Heading2">
    <w:name w:val="heading 2"/>
    <w:basedOn w:val="Normal"/>
    <w:next w:val="Normal"/>
    <w:link w:val="Heading2Char"/>
    <w:uiPriority w:val="9"/>
    <w:unhideWhenUsed/>
    <w:qFormat/>
    <w:rsid w:val="0035292F"/>
    <w:pPr>
      <w:outlineLvl w:val="1"/>
    </w:pPr>
  </w:style>
  <w:style w:type="paragraph" w:styleId="Heading3">
    <w:name w:val="heading 3"/>
    <w:basedOn w:val="ListParagraph"/>
    <w:next w:val="Normal"/>
    <w:link w:val="Heading3Char"/>
    <w:uiPriority w:val="9"/>
    <w:unhideWhenUsed/>
    <w:qFormat/>
    <w:rsid w:val="0035292F"/>
    <w:pPr>
      <w:numPr>
        <w:numId w:val="13"/>
      </w:numPr>
      <w:outlineLvl w:val="2"/>
    </w:pPr>
  </w:style>
  <w:style w:type="paragraph" w:styleId="Heading4">
    <w:name w:val="heading 4"/>
    <w:basedOn w:val="ListParagraph"/>
    <w:next w:val="Normal"/>
    <w:link w:val="Heading4Char"/>
    <w:uiPriority w:val="9"/>
    <w:unhideWhenUsed/>
    <w:qFormat/>
    <w:rsid w:val="0035292F"/>
    <w:pPr>
      <w:numPr>
        <w:ilvl w:val="1"/>
        <w:numId w:val="13"/>
      </w:num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2539"/>
    <w:pPr>
      <w:ind w:left="720"/>
      <w:contextualSpacing/>
    </w:pPr>
  </w:style>
  <w:style w:type="table" w:styleId="TableGrid">
    <w:name w:val="Table Grid"/>
    <w:basedOn w:val="TableNormal"/>
    <w:uiPriority w:val="39"/>
    <w:rsid w:val="004864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611EA"/>
    <w:rPr>
      <w:sz w:val="16"/>
      <w:szCs w:val="16"/>
    </w:rPr>
  </w:style>
  <w:style w:type="paragraph" w:styleId="CommentText">
    <w:name w:val="annotation text"/>
    <w:basedOn w:val="Normal"/>
    <w:link w:val="CommentTextChar"/>
    <w:uiPriority w:val="99"/>
    <w:semiHidden/>
    <w:unhideWhenUsed/>
    <w:rsid w:val="007611EA"/>
    <w:rPr>
      <w:sz w:val="20"/>
      <w:szCs w:val="20"/>
    </w:rPr>
  </w:style>
  <w:style w:type="character" w:customStyle="1" w:styleId="CommentTextChar">
    <w:name w:val="Comment Text Char"/>
    <w:basedOn w:val="DefaultParagraphFont"/>
    <w:link w:val="CommentText"/>
    <w:uiPriority w:val="99"/>
    <w:semiHidden/>
    <w:rsid w:val="007611EA"/>
    <w:rPr>
      <w:sz w:val="20"/>
      <w:szCs w:val="20"/>
    </w:rPr>
  </w:style>
  <w:style w:type="paragraph" w:styleId="CommentSubject">
    <w:name w:val="annotation subject"/>
    <w:basedOn w:val="CommentText"/>
    <w:next w:val="CommentText"/>
    <w:link w:val="CommentSubjectChar"/>
    <w:uiPriority w:val="99"/>
    <w:semiHidden/>
    <w:unhideWhenUsed/>
    <w:rsid w:val="007611EA"/>
    <w:rPr>
      <w:b/>
      <w:bCs/>
    </w:rPr>
  </w:style>
  <w:style w:type="character" w:customStyle="1" w:styleId="CommentSubjectChar">
    <w:name w:val="Comment Subject Char"/>
    <w:basedOn w:val="CommentTextChar"/>
    <w:link w:val="CommentSubject"/>
    <w:uiPriority w:val="99"/>
    <w:semiHidden/>
    <w:rsid w:val="007611EA"/>
    <w:rPr>
      <w:b/>
      <w:bCs/>
      <w:sz w:val="20"/>
      <w:szCs w:val="20"/>
    </w:rPr>
  </w:style>
  <w:style w:type="character" w:styleId="Hyperlink">
    <w:name w:val="Hyperlink"/>
    <w:basedOn w:val="DefaultParagraphFont"/>
    <w:uiPriority w:val="99"/>
    <w:unhideWhenUsed/>
    <w:rsid w:val="002479EA"/>
    <w:rPr>
      <w:color w:val="0563C1" w:themeColor="hyperlink"/>
      <w:u w:val="single"/>
    </w:rPr>
  </w:style>
  <w:style w:type="character" w:styleId="UnresolvedMention">
    <w:name w:val="Unresolved Mention"/>
    <w:basedOn w:val="DefaultParagraphFont"/>
    <w:uiPriority w:val="99"/>
    <w:semiHidden/>
    <w:unhideWhenUsed/>
    <w:rsid w:val="002479EA"/>
    <w:rPr>
      <w:color w:val="605E5C"/>
      <w:shd w:val="clear" w:color="auto" w:fill="E1DFDD"/>
    </w:rPr>
  </w:style>
  <w:style w:type="paragraph" w:styleId="Title">
    <w:name w:val="Title"/>
    <w:basedOn w:val="Normal"/>
    <w:next w:val="Normal"/>
    <w:link w:val="TitleChar"/>
    <w:uiPriority w:val="10"/>
    <w:qFormat/>
    <w:rsid w:val="0035292F"/>
    <w:pPr>
      <w:jc w:val="center"/>
    </w:pPr>
    <w:rPr>
      <w:b/>
      <w:bCs/>
      <w:sz w:val="28"/>
      <w:szCs w:val="28"/>
    </w:rPr>
  </w:style>
  <w:style w:type="character" w:customStyle="1" w:styleId="TitleChar">
    <w:name w:val="Title Char"/>
    <w:basedOn w:val="DefaultParagraphFont"/>
    <w:link w:val="Title"/>
    <w:uiPriority w:val="10"/>
    <w:rsid w:val="0035292F"/>
    <w:rPr>
      <w:rFonts w:ascii="Atkinson Hyperlegible" w:hAnsi="Atkinson Hyperlegible"/>
      <w:b/>
      <w:bCs/>
      <w:sz w:val="28"/>
      <w:szCs w:val="28"/>
    </w:rPr>
  </w:style>
  <w:style w:type="character" w:customStyle="1" w:styleId="Heading1Char">
    <w:name w:val="Heading 1 Char"/>
    <w:basedOn w:val="DefaultParagraphFont"/>
    <w:link w:val="Heading1"/>
    <w:uiPriority w:val="9"/>
    <w:rsid w:val="0035292F"/>
    <w:rPr>
      <w:rFonts w:ascii="Atkinson Hyperlegible" w:eastAsia="Atkinson Hyperlegible" w:hAnsi="Atkinson Hyperlegible" w:cs="Atkinson Hyperlegible"/>
      <w:b/>
      <w:bCs/>
    </w:rPr>
  </w:style>
  <w:style w:type="character" w:customStyle="1" w:styleId="Heading2Char">
    <w:name w:val="Heading 2 Char"/>
    <w:basedOn w:val="DefaultParagraphFont"/>
    <w:link w:val="Heading2"/>
    <w:uiPriority w:val="9"/>
    <w:rsid w:val="0035292F"/>
    <w:rPr>
      <w:rFonts w:ascii="Atkinson Hyperlegible" w:eastAsia="Atkinson Hyperlegible" w:hAnsi="Atkinson Hyperlegible" w:cs="Atkinson Hyperlegible"/>
    </w:rPr>
  </w:style>
  <w:style w:type="character" w:customStyle="1" w:styleId="Heading3Char">
    <w:name w:val="Heading 3 Char"/>
    <w:basedOn w:val="DefaultParagraphFont"/>
    <w:link w:val="Heading3"/>
    <w:uiPriority w:val="9"/>
    <w:rsid w:val="0035292F"/>
    <w:rPr>
      <w:rFonts w:ascii="Atkinson Hyperlegible" w:eastAsia="Atkinson Hyperlegible" w:hAnsi="Atkinson Hyperlegible" w:cs="Atkinson Hyperlegible"/>
    </w:rPr>
  </w:style>
  <w:style w:type="character" w:customStyle="1" w:styleId="Heading4Char">
    <w:name w:val="Heading 4 Char"/>
    <w:basedOn w:val="DefaultParagraphFont"/>
    <w:link w:val="Heading4"/>
    <w:uiPriority w:val="9"/>
    <w:rsid w:val="0035292F"/>
    <w:rPr>
      <w:rFonts w:ascii="Atkinson Hyperlegible" w:eastAsia="Atkinson Hyperlegible" w:hAnsi="Atkinson Hyperlegible" w:cs="Atkinson Hyperlegible"/>
    </w:rPr>
  </w:style>
  <w:style w:type="character" w:styleId="FollowedHyperlink">
    <w:name w:val="FollowedHyperlink"/>
    <w:basedOn w:val="DefaultParagraphFont"/>
    <w:uiPriority w:val="99"/>
    <w:semiHidden/>
    <w:unhideWhenUsed/>
    <w:rsid w:val="0035292F"/>
    <w:rPr>
      <w:color w:val="954F72" w:themeColor="followedHyperlink"/>
      <w:u w:val="single"/>
    </w:rPr>
  </w:style>
  <w:style w:type="paragraph" w:styleId="Revision">
    <w:name w:val="Revision"/>
    <w:hidden/>
    <w:uiPriority w:val="99"/>
    <w:semiHidden/>
    <w:rsid w:val="0035292F"/>
    <w:rPr>
      <w:rFonts w:ascii="Atkinson Hyperlegible" w:eastAsia="Atkinson Hyperlegible" w:hAnsi="Atkinson Hyperlegible" w:cs="Atkinson Hyperlegib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document/u/0/" TargetMode="External"/><Relationship Id="rId13" Type="http://schemas.openxmlformats.org/officeDocument/2006/relationships/hyperlink" Target="https://www.google.com/slides/about/" TargetMode="External"/><Relationship Id="rId18" Type="http://schemas.openxmlformats.org/officeDocument/2006/relationships/hyperlink" Target="https://www.apple.com/imovie/" TargetMode="External"/><Relationship Id="rId26" Type="http://schemas.openxmlformats.org/officeDocument/2006/relationships/hyperlink" Target="https://www.google.com/docs/about/" TargetMode="External"/><Relationship Id="rId3" Type="http://schemas.openxmlformats.org/officeDocument/2006/relationships/customXml" Target="../customXml/item3.xml"/><Relationship Id="rId21" Type="http://schemas.openxmlformats.org/officeDocument/2006/relationships/hyperlink" Target="https://lwks.com/" TargetMode="External"/><Relationship Id="rId7" Type="http://schemas.openxmlformats.org/officeDocument/2006/relationships/webSettings" Target="webSettings.xml"/><Relationship Id="rId12" Type="http://schemas.openxmlformats.org/officeDocument/2006/relationships/hyperlink" Target="https://www.canva.com/" TargetMode="External"/><Relationship Id="rId17" Type="http://schemas.openxmlformats.org/officeDocument/2006/relationships/hyperlink" Target="https://app.milanote.com/1QLStq1LMzkViZ/home" TargetMode="External"/><Relationship Id="rId25" Type="http://schemas.openxmlformats.org/officeDocument/2006/relationships/hyperlink" Target="https://www.canva.com/" TargetMode="External"/><Relationship Id="rId2" Type="http://schemas.openxmlformats.org/officeDocument/2006/relationships/customXml" Target="../customXml/item2.xml"/><Relationship Id="rId16" Type="http://schemas.openxmlformats.org/officeDocument/2006/relationships/hyperlink" Target="https://piktochart.com/" TargetMode="External"/><Relationship Id="rId20" Type="http://schemas.openxmlformats.org/officeDocument/2006/relationships/hyperlink" Target="https://animoto.com/k/video-slideshow?utm_source=google&amp;utm_medium=cpc&amp;utm_campaign=us-general-brand-animoto-(rlsa)-en-google-web&amp;utm_term=animoto-exact&amp;utm_content=brand&amp;opti_ca=180769042&amp;opti_ag=13514703802&amp;opti_ad=353269234275&amp;opti_key=kwd-2765232212&amp;gclid=EAIaIQobChMIzpTog8DNgQMV8kVHAR09OgVsEAAYASAAEgIhx_D_Bw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penoffice.org/why/index.html" TargetMode="External"/><Relationship Id="rId24" Type="http://schemas.openxmlformats.org/officeDocument/2006/relationships/hyperlink" Target="https://pixabay.com/" TargetMode="External"/><Relationship Id="rId5" Type="http://schemas.openxmlformats.org/officeDocument/2006/relationships/styles" Target="styles.xml"/><Relationship Id="rId15" Type="http://schemas.openxmlformats.org/officeDocument/2006/relationships/hyperlink" Target="https://www.apple.com/keynote/" TargetMode="External"/><Relationship Id="rId23" Type="http://schemas.openxmlformats.org/officeDocument/2006/relationships/hyperlink" Target="https://www.pexels.com/" TargetMode="External"/><Relationship Id="rId28" Type="http://schemas.openxmlformats.org/officeDocument/2006/relationships/fontTable" Target="fontTable.xml"/><Relationship Id="rId10" Type="http://schemas.openxmlformats.org/officeDocument/2006/relationships/hyperlink" Target="https://www.zoho.com/writer/" TargetMode="External"/><Relationship Id="rId19" Type="http://schemas.openxmlformats.org/officeDocument/2006/relationships/hyperlink" Target="https://www.blender.org/" TargetMode="External"/><Relationship Id="rId4" Type="http://schemas.openxmlformats.org/officeDocument/2006/relationships/numbering" Target="numbering.xml"/><Relationship Id="rId9" Type="http://schemas.openxmlformats.org/officeDocument/2006/relationships/hyperlink" Target="https://gottcode.org/focuswriter/" TargetMode="External"/><Relationship Id="rId14" Type="http://schemas.openxmlformats.org/officeDocument/2006/relationships/hyperlink" Target="https://www.microsoft.com/en-us/microsoft-365/powerpoint" TargetMode="External"/><Relationship Id="rId22" Type="http://schemas.openxmlformats.org/officeDocument/2006/relationships/hyperlink" Target="https://unsplash.com/" TargetMode="External"/><Relationship Id="rId27" Type="http://schemas.openxmlformats.org/officeDocument/2006/relationships/hyperlink" Target="https://www.freeimag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60e7f8-e1a5-44f4-b562-a5e5297248f0">
      <Terms xmlns="http://schemas.microsoft.com/office/infopath/2007/PartnerControls"/>
    </lcf76f155ced4ddcb4097134ff3c332f>
    <TaxCatchAll xmlns="99c29e3f-6400-49d6-a65a-4f78bb0d9b1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09AB1BEBF287947AA668478C19EA2FD" ma:contentTypeVersion="18" ma:contentTypeDescription="Create a new document." ma:contentTypeScope="" ma:versionID="e1b272718e584792c10a13c7ce7f06be">
  <xsd:schema xmlns:xsd="http://www.w3.org/2001/XMLSchema" xmlns:xs="http://www.w3.org/2001/XMLSchema" xmlns:p="http://schemas.microsoft.com/office/2006/metadata/properties" xmlns:ns2="6c60e7f8-e1a5-44f4-b562-a5e5297248f0" xmlns:ns3="99c29e3f-6400-49d6-a65a-4f78bb0d9b12" targetNamespace="http://schemas.microsoft.com/office/2006/metadata/properties" ma:root="true" ma:fieldsID="ab711d3c9ac0623a19bb609c4d8181b7" ns2:_="" ns3:_="">
    <xsd:import namespace="6c60e7f8-e1a5-44f4-b562-a5e5297248f0"/>
    <xsd:import namespace="99c29e3f-6400-49d6-a65a-4f78bb0d9b1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60e7f8-e1a5-44f4-b562-a5e5297248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c383c50-2e5a-4ee2-a287-62075b1c8a1e"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c29e3f-6400-49d6-a65a-4f78bb0d9b1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3832287-c8e0-4140-98dc-87d992707181}" ma:internalName="TaxCatchAll" ma:showField="CatchAllData" ma:web="99c29e3f-6400-49d6-a65a-4f78bb0d9b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7FE93C-BF0E-46BB-BEE6-461C1D573567}">
  <ds:schemaRefs>
    <ds:schemaRef ds:uri="http://schemas.microsoft.com/sharepoint/v3/contenttype/forms"/>
  </ds:schemaRefs>
</ds:datastoreItem>
</file>

<file path=customXml/itemProps2.xml><?xml version="1.0" encoding="utf-8"?>
<ds:datastoreItem xmlns:ds="http://schemas.openxmlformats.org/officeDocument/2006/customXml" ds:itemID="{F559D1D7-BB2A-47DB-B5BA-78DA42496BAD}">
  <ds:schemaRefs>
    <ds:schemaRef ds:uri="http://schemas.microsoft.com/office/2006/metadata/properties"/>
    <ds:schemaRef ds:uri="http://schemas.microsoft.com/office/infopath/2007/PartnerControls"/>
    <ds:schemaRef ds:uri="6c60e7f8-e1a5-44f4-b562-a5e5297248f0"/>
    <ds:schemaRef ds:uri="99c29e3f-6400-49d6-a65a-4f78bb0d9b12"/>
  </ds:schemaRefs>
</ds:datastoreItem>
</file>

<file path=customXml/itemProps3.xml><?xml version="1.0" encoding="utf-8"?>
<ds:datastoreItem xmlns:ds="http://schemas.openxmlformats.org/officeDocument/2006/customXml" ds:itemID="{B2F51752-7238-4DEC-91BD-9FE6BB668E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60e7f8-e1a5-44f4-b562-a5e5297248f0"/>
    <ds:schemaRef ds:uri="99c29e3f-6400-49d6-a65a-4f78bb0d9b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915</Words>
  <Characters>5216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Manager/>
  <Company>Transition Tennessee</Company>
  <LinksUpToDate>false</LinksUpToDate>
  <CharactersWithSpaces>6119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Creating Postsecondary Goal Vision Boards</dc:title>
  <dc:subject/>
  <dc:creator/>
  <cp:keywords>vision boards, postsecondary goal, accessible</cp:keywords>
  <dc:description/>
  <cp:lastModifiedBy>Chauhan, Bhavini</cp:lastModifiedBy>
  <cp:revision>11</cp:revision>
  <dcterms:created xsi:type="dcterms:W3CDTF">2024-02-16T15:50:00Z</dcterms:created>
  <dcterms:modified xsi:type="dcterms:W3CDTF">2025-09-25T16:57:00Z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0x010100C09AB1BEBF287947AA668478C19EA2FD</vt:lpwstr>
  </property>
  <property fmtid="{D5CDD505-2E9C-101B-9397-08002B2CF9AE}" pid="3" name="MediaServiceImageTags">
    <vt:lpwstr/>
  </property>
</Properties>
</file>